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77" w:rsidRDefault="00AF1457" w:rsidP="00E61077">
      <w:pPr>
        <w:snapToGrid w:val="0"/>
        <w:spacing w:beforeLines="50" w:before="180" w:afterLines="50" w:after="180"/>
        <w:jc w:val="center"/>
        <w:rPr>
          <w:rFonts w:eastAsia="標楷體"/>
          <w:b/>
          <w:bCs/>
          <w:kern w:val="0"/>
          <w:sz w:val="28"/>
          <w:szCs w:val="28"/>
        </w:rPr>
      </w:pPr>
      <w:r w:rsidRPr="00E61077">
        <w:rPr>
          <w:rFonts w:eastAsia="標楷體"/>
          <w:b/>
          <w:bCs/>
          <w:kern w:val="0"/>
          <w:sz w:val="28"/>
          <w:szCs w:val="28"/>
        </w:rPr>
        <w:t>國立臺中教育大學科學教育與應用學系環境教育及管理碩士班</w:t>
      </w:r>
      <w:bookmarkStart w:id="0" w:name="_Toc386624498"/>
    </w:p>
    <w:p w:rsidR="00AF1457" w:rsidRPr="00E61077" w:rsidRDefault="00AF1457" w:rsidP="00E61077">
      <w:pPr>
        <w:snapToGrid w:val="0"/>
        <w:spacing w:beforeLines="50" w:before="180" w:afterLines="50" w:after="180"/>
        <w:jc w:val="center"/>
        <w:rPr>
          <w:rFonts w:eastAsia="標楷體"/>
          <w:b/>
          <w:kern w:val="0"/>
          <w:sz w:val="28"/>
          <w:szCs w:val="28"/>
        </w:rPr>
      </w:pPr>
      <w:r w:rsidRPr="00E61077">
        <w:rPr>
          <w:rFonts w:eastAsia="標楷體"/>
          <w:b/>
          <w:kern w:val="0"/>
          <w:sz w:val="28"/>
          <w:szCs w:val="28"/>
        </w:rPr>
        <w:t>論文考試作業程序</w:t>
      </w:r>
      <w:bookmarkEnd w:id="0"/>
    </w:p>
    <w:p w:rsidR="00AF1457" w:rsidRPr="00FB5FE7" w:rsidRDefault="00AF1457" w:rsidP="00FA4C46">
      <w:pPr>
        <w:widowControl/>
        <w:snapToGrid w:val="0"/>
        <w:spacing w:beforeLines="25" w:before="90" w:afterLines="25" w:after="90" w:line="300" w:lineRule="auto"/>
        <w:jc w:val="right"/>
        <w:rPr>
          <w:rFonts w:eastAsia="標楷體"/>
          <w:kern w:val="0"/>
          <w:sz w:val="16"/>
          <w:szCs w:val="16"/>
        </w:rPr>
      </w:pPr>
      <w:r w:rsidRPr="00FB5FE7">
        <w:rPr>
          <w:rFonts w:eastAsia="標楷體"/>
          <w:kern w:val="0"/>
          <w:sz w:val="16"/>
          <w:szCs w:val="16"/>
        </w:rPr>
        <w:t>民國</w:t>
      </w:r>
      <w:r w:rsidRPr="00FB5FE7">
        <w:rPr>
          <w:rFonts w:eastAsia="標楷體"/>
          <w:kern w:val="0"/>
          <w:sz w:val="16"/>
          <w:szCs w:val="16"/>
        </w:rPr>
        <w:t>101</w:t>
      </w:r>
      <w:r w:rsidRPr="00FB5FE7">
        <w:rPr>
          <w:rFonts w:eastAsia="標楷體"/>
          <w:kern w:val="0"/>
          <w:sz w:val="16"/>
          <w:szCs w:val="16"/>
        </w:rPr>
        <w:t>年</w:t>
      </w:r>
      <w:r w:rsidRPr="00FB5FE7">
        <w:rPr>
          <w:rFonts w:eastAsia="標楷體"/>
          <w:kern w:val="0"/>
          <w:sz w:val="16"/>
          <w:szCs w:val="16"/>
        </w:rPr>
        <w:t>2</w:t>
      </w:r>
      <w:r w:rsidRPr="00FB5FE7">
        <w:rPr>
          <w:rFonts w:eastAsia="標楷體"/>
          <w:kern w:val="0"/>
          <w:sz w:val="16"/>
          <w:szCs w:val="16"/>
        </w:rPr>
        <w:t>月</w:t>
      </w:r>
      <w:r w:rsidRPr="00FB5FE7">
        <w:rPr>
          <w:rFonts w:eastAsia="標楷體"/>
          <w:kern w:val="0"/>
          <w:sz w:val="16"/>
          <w:szCs w:val="16"/>
        </w:rPr>
        <w:t>23</w:t>
      </w:r>
      <w:r w:rsidRPr="00FB5FE7">
        <w:rPr>
          <w:rFonts w:eastAsia="標楷體"/>
          <w:kern w:val="0"/>
          <w:sz w:val="16"/>
          <w:szCs w:val="16"/>
        </w:rPr>
        <w:t>日科廣系研究生指導委員會議修訂通過</w:t>
      </w:r>
    </w:p>
    <w:p w:rsidR="00930F64" w:rsidRDefault="00212D11" w:rsidP="00FA4C46">
      <w:pPr>
        <w:widowControl/>
        <w:snapToGrid w:val="0"/>
        <w:spacing w:beforeLines="25" w:before="90" w:afterLines="25" w:after="90" w:line="300" w:lineRule="auto"/>
        <w:jc w:val="right"/>
        <w:rPr>
          <w:rFonts w:eastAsia="標楷體"/>
          <w:kern w:val="0"/>
          <w:sz w:val="16"/>
          <w:szCs w:val="16"/>
        </w:rPr>
      </w:pPr>
      <w:r w:rsidRPr="00212D11">
        <w:rPr>
          <w:rFonts w:eastAsia="標楷體" w:hint="eastAsia"/>
          <w:kern w:val="0"/>
          <w:sz w:val="16"/>
          <w:szCs w:val="16"/>
        </w:rPr>
        <w:t>109.1.2 108</w:t>
      </w:r>
      <w:r w:rsidRPr="00212D11">
        <w:rPr>
          <w:rFonts w:eastAsia="標楷體" w:hint="eastAsia"/>
          <w:kern w:val="0"/>
          <w:sz w:val="16"/>
          <w:szCs w:val="16"/>
        </w:rPr>
        <w:t>學年度第</w:t>
      </w:r>
      <w:r w:rsidRPr="00212D11">
        <w:rPr>
          <w:rFonts w:eastAsia="標楷體" w:hint="eastAsia"/>
          <w:kern w:val="0"/>
          <w:sz w:val="16"/>
          <w:szCs w:val="16"/>
        </w:rPr>
        <w:t>1</w:t>
      </w:r>
      <w:r w:rsidRPr="00212D11">
        <w:rPr>
          <w:rFonts w:eastAsia="標楷體" w:hint="eastAsia"/>
          <w:kern w:val="0"/>
          <w:sz w:val="16"/>
          <w:szCs w:val="16"/>
        </w:rPr>
        <w:t>學期碩士班研究生指導委員會修正通過</w:t>
      </w:r>
    </w:p>
    <w:p w:rsidR="00212D11" w:rsidRDefault="00212D11" w:rsidP="00FA4C46">
      <w:pPr>
        <w:widowControl/>
        <w:snapToGrid w:val="0"/>
        <w:spacing w:beforeLines="25" w:before="90" w:afterLines="25" w:after="90" w:line="300" w:lineRule="auto"/>
        <w:jc w:val="right"/>
        <w:rPr>
          <w:rFonts w:eastAsia="標楷體"/>
          <w:kern w:val="0"/>
          <w:sz w:val="16"/>
          <w:szCs w:val="16"/>
        </w:rPr>
      </w:pPr>
      <w:r w:rsidRPr="00E61077">
        <w:rPr>
          <w:rFonts w:eastAsia="標楷體" w:hint="eastAsia"/>
          <w:kern w:val="0"/>
          <w:sz w:val="16"/>
          <w:szCs w:val="16"/>
        </w:rPr>
        <w:t>110.01.07 109</w:t>
      </w:r>
      <w:r w:rsidRPr="00E61077">
        <w:rPr>
          <w:rFonts w:eastAsia="標楷體" w:hint="eastAsia"/>
          <w:kern w:val="0"/>
          <w:sz w:val="16"/>
          <w:szCs w:val="16"/>
        </w:rPr>
        <w:t>學年度第</w:t>
      </w:r>
      <w:r w:rsidRPr="00E61077">
        <w:rPr>
          <w:rFonts w:eastAsia="標楷體" w:hint="eastAsia"/>
          <w:kern w:val="0"/>
          <w:sz w:val="16"/>
          <w:szCs w:val="16"/>
        </w:rPr>
        <w:t>1</w:t>
      </w:r>
      <w:r w:rsidRPr="00E61077">
        <w:rPr>
          <w:rFonts w:eastAsia="標楷體" w:hint="eastAsia"/>
          <w:kern w:val="0"/>
          <w:sz w:val="16"/>
          <w:szCs w:val="16"/>
        </w:rPr>
        <w:t>學期碩士班研究生指導委員會修正</w:t>
      </w:r>
      <w:r w:rsidR="0031232F">
        <w:rPr>
          <w:rFonts w:eastAsia="標楷體" w:hint="eastAsia"/>
          <w:kern w:val="0"/>
          <w:sz w:val="16"/>
          <w:szCs w:val="16"/>
        </w:rPr>
        <w:t>通過</w:t>
      </w:r>
      <w:r w:rsidRPr="00E61077">
        <w:rPr>
          <w:rFonts w:eastAsia="標楷體" w:hint="eastAsia"/>
          <w:kern w:val="0"/>
          <w:sz w:val="16"/>
          <w:szCs w:val="16"/>
        </w:rPr>
        <w:t>第二</w:t>
      </w:r>
      <w:r w:rsidR="00E61077">
        <w:rPr>
          <w:rFonts w:eastAsia="標楷體" w:hint="eastAsia"/>
          <w:kern w:val="0"/>
          <w:sz w:val="16"/>
          <w:szCs w:val="16"/>
        </w:rPr>
        <w:t>、三</w:t>
      </w:r>
      <w:r w:rsidRPr="00E61077">
        <w:rPr>
          <w:rFonts w:eastAsia="標楷體" w:hint="eastAsia"/>
          <w:kern w:val="0"/>
          <w:sz w:val="16"/>
          <w:szCs w:val="16"/>
        </w:rPr>
        <w:t>點</w:t>
      </w:r>
    </w:p>
    <w:p w:rsidR="00E61077" w:rsidRPr="0030653A" w:rsidRDefault="00E61077" w:rsidP="00E61077">
      <w:pPr>
        <w:widowControl/>
        <w:wordWrap w:val="0"/>
        <w:snapToGrid w:val="0"/>
        <w:spacing w:beforeLines="25" w:before="90" w:afterLines="25" w:after="90" w:line="300" w:lineRule="auto"/>
        <w:jc w:val="right"/>
        <w:rPr>
          <w:rFonts w:eastAsia="標楷體"/>
          <w:kern w:val="0"/>
          <w:sz w:val="16"/>
          <w:szCs w:val="16"/>
        </w:rPr>
      </w:pPr>
      <w:r w:rsidRPr="0030653A">
        <w:rPr>
          <w:rFonts w:eastAsia="標楷體" w:hint="eastAsia"/>
          <w:kern w:val="0"/>
          <w:sz w:val="16"/>
          <w:szCs w:val="16"/>
        </w:rPr>
        <w:t>110.03.04 109</w:t>
      </w:r>
      <w:r w:rsidRPr="0030653A">
        <w:rPr>
          <w:rFonts w:eastAsia="標楷體" w:hint="eastAsia"/>
          <w:kern w:val="0"/>
          <w:sz w:val="16"/>
          <w:szCs w:val="16"/>
        </w:rPr>
        <w:t>學年度第</w:t>
      </w:r>
      <w:r w:rsidRPr="0030653A">
        <w:rPr>
          <w:rFonts w:eastAsia="標楷體" w:hint="eastAsia"/>
          <w:kern w:val="0"/>
          <w:sz w:val="16"/>
          <w:szCs w:val="16"/>
        </w:rPr>
        <w:t>2</w:t>
      </w:r>
      <w:r w:rsidRPr="0030653A">
        <w:rPr>
          <w:rFonts w:eastAsia="標楷體" w:hint="eastAsia"/>
          <w:kern w:val="0"/>
          <w:sz w:val="16"/>
          <w:szCs w:val="16"/>
        </w:rPr>
        <w:t>學期碩士班研究生指導委員會修正</w:t>
      </w:r>
      <w:r w:rsidR="0031232F" w:rsidRPr="0030653A">
        <w:rPr>
          <w:rFonts w:eastAsia="標楷體" w:hint="eastAsia"/>
          <w:kern w:val="0"/>
          <w:sz w:val="16"/>
          <w:szCs w:val="16"/>
        </w:rPr>
        <w:t>通過</w:t>
      </w:r>
      <w:r w:rsidRPr="0030653A">
        <w:rPr>
          <w:rFonts w:eastAsia="標楷體" w:hint="eastAsia"/>
          <w:kern w:val="0"/>
          <w:sz w:val="16"/>
          <w:szCs w:val="16"/>
        </w:rPr>
        <w:t>第</w:t>
      </w:r>
      <w:r w:rsidR="00CA7DF1" w:rsidRPr="0030653A">
        <w:rPr>
          <w:rFonts w:eastAsia="標楷體" w:hint="eastAsia"/>
          <w:kern w:val="0"/>
          <w:sz w:val="16"/>
          <w:szCs w:val="16"/>
        </w:rPr>
        <w:t>三、四、五</w:t>
      </w:r>
      <w:r w:rsidRPr="0030653A">
        <w:rPr>
          <w:rFonts w:eastAsia="標楷體" w:hint="eastAsia"/>
          <w:kern w:val="0"/>
          <w:sz w:val="16"/>
          <w:szCs w:val="16"/>
        </w:rPr>
        <w:t>點</w:t>
      </w:r>
    </w:p>
    <w:p w:rsidR="00C37FC0" w:rsidRDefault="00E47575" w:rsidP="00C37FC0">
      <w:pPr>
        <w:widowControl/>
        <w:wordWrap w:val="0"/>
        <w:snapToGrid w:val="0"/>
        <w:spacing w:beforeLines="25" w:before="90" w:afterLines="25" w:after="90" w:line="300" w:lineRule="auto"/>
        <w:jc w:val="right"/>
        <w:rPr>
          <w:rFonts w:eastAsia="標楷體"/>
          <w:color w:val="000000" w:themeColor="text1"/>
          <w:kern w:val="0"/>
          <w:sz w:val="16"/>
          <w:szCs w:val="16"/>
        </w:rPr>
      </w:pPr>
      <w:r w:rsidRPr="00274194">
        <w:rPr>
          <w:rFonts w:eastAsia="標楷體" w:hint="eastAsia"/>
          <w:color w:val="000000" w:themeColor="text1"/>
          <w:kern w:val="0"/>
          <w:sz w:val="16"/>
          <w:szCs w:val="16"/>
        </w:rPr>
        <w:t>111.</w:t>
      </w:r>
      <w:r w:rsidR="00C37FC0" w:rsidRPr="00274194">
        <w:rPr>
          <w:rFonts w:eastAsia="標楷體" w:hint="eastAsia"/>
          <w:color w:val="000000" w:themeColor="text1"/>
          <w:kern w:val="0"/>
          <w:sz w:val="16"/>
          <w:szCs w:val="16"/>
        </w:rPr>
        <w:t>3.3 110</w:t>
      </w:r>
      <w:r w:rsidR="00C37FC0" w:rsidRPr="00274194">
        <w:rPr>
          <w:rFonts w:eastAsia="標楷體" w:hint="eastAsia"/>
          <w:color w:val="000000" w:themeColor="text1"/>
          <w:kern w:val="0"/>
          <w:sz w:val="16"/>
          <w:szCs w:val="16"/>
        </w:rPr>
        <w:t>學年度第</w:t>
      </w:r>
      <w:r w:rsidR="00C37FC0" w:rsidRPr="00274194">
        <w:rPr>
          <w:rFonts w:eastAsia="標楷體" w:hint="eastAsia"/>
          <w:color w:val="000000" w:themeColor="text1"/>
          <w:kern w:val="0"/>
          <w:sz w:val="16"/>
          <w:szCs w:val="16"/>
        </w:rPr>
        <w:t>2</w:t>
      </w:r>
      <w:r w:rsidR="00C37FC0" w:rsidRPr="00274194">
        <w:rPr>
          <w:rFonts w:eastAsia="標楷體" w:hint="eastAsia"/>
          <w:color w:val="000000" w:themeColor="text1"/>
          <w:kern w:val="0"/>
          <w:sz w:val="16"/>
          <w:szCs w:val="16"/>
        </w:rPr>
        <w:t>學期碩士班研究生指導委員會修正通過第七點</w:t>
      </w:r>
    </w:p>
    <w:p w:rsidR="00274194" w:rsidRPr="00274194" w:rsidRDefault="00274194" w:rsidP="00274194">
      <w:pPr>
        <w:widowControl/>
        <w:snapToGrid w:val="0"/>
        <w:spacing w:beforeLines="25" w:before="90" w:afterLines="25" w:after="90" w:line="300" w:lineRule="auto"/>
        <w:jc w:val="right"/>
        <w:rPr>
          <w:rFonts w:eastAsia="標楷體" w:hint="eastAsia"/>
          <w:color w:val="000000" w:themeColor="text1"/>
          <w:kern w:val="0"/>
          <w:sz w:val="16"/>
          <w:szCs w:val="16"/>
        </w:rPr>
      </w:pPr>
      <w:r>
        <w:rPr>
          <w:rFonts w:eastAsia="標楷體" w:hint="eastAsia"/>
          <w:color w:val="000000" w:themeColor="text1"/>
          <w:kern w:val="0"/>
          <w:sz w:val="16"/>
          <w:szCs w:val="16"/>
        </w:rPr>
        <w:t xml:space="preserve">113.9.19 </w:t>
      </w:r>
      <w:r w:rsidRPr="00274194">
        <w:rPr>
          <w:rFonts w:eastAsia="標楷體" w:hint="eastAsia"/>
          <w:color w:val="000000" w:themeColor="text1"/>
          <w:kern w:val="0"/>
          <w:sz w:val="16"/>
          <w:szCs w:val="16"/>
        </w:rPr>
        <w:t>11</w:t>
      </w:r>
      <w:r>
        <w:rPr>
          <w:rFonts w:eastAsia="標楷體" w:hint="eastAsia"/>
          <w:color w:val="000000" w:themeColor="text1"/>
          <w:kern w:val="0"/>
          <w:sz w:val="16"/>
          <w:szCs w:val="16"/>
        </w:rPr>
        <w:t>3</w:t>
      </w:r>
      <w:r w:rsidRPr="00274194">
        <w:rPr>
          <w:rFonts w:eastAsia="標楷體" w:hint="eastAsia"/>
          <w:color w:val="000000" w:themeColor="text1"/>
          <w:kern w:val="0"/>
          <w:sz w:val="16"/>
          <w:szCs w:val="16"/>
        </w:rPr>
        <w:t>學年度第</w:t>
      </w:r>
      <w:r>
        <w:rPr>
          <w:rFonts w:eastAsia="標楷體" w:hint="eastAsia"/>
          <w:color w:val="000000" w:themeColor="text1"/>
          <w:kern w:val="0"/>
          <w:sz w:val="16"/>
          <w:szCs w:val="16"/>
        </w:rPr>
        <w:t>1</w:t>
      </w:r>
      <w:r w:rsidRPr="00274194">
        <w:rPr>
          <w:rFonts w:eastAsia="標楷體" w:hint="eastAsia"/>
          <w:color w:val="000000" w:themeColor="text1"/>
          <w:kern w:val="0"/>
          <w:sz w:val="16"/>
          <w:szCs w:val="16"/>
        </w:rPr>
        <w:t>學期碩士班研究生指導委員會修正通過第</w:t>
      </w:r>
      <w:r>
        <w:rPr>
          <w:rFonts w:eastAsia="標楷體" w:hint="eastAsia"/>
          <w:color w:val="000000" w:themeColor="text1"/>
          <w:kern w:val="0"/>
          <w:sz w:val="16"/>
          <w:szCs w:val="16"/>
        </w:rPr>
        <w:t>三</w:t>
      </w:r>
      <w:r>
        <w:rPr>
          <w:rFonts w:eastAsia="標楷體" w:hint="eastAsia"/>
          <w:color w:val="000000" w:themeColor="text1"/>
          <w:kern w:val="0"/>
          <w:sz w:val="16"/>
          <w:szCs w:val="16"/>
        </w:rPr>
        <w:t>(</w:t>
      </w:r>
      <w:r>
        <w:rPr>
          <w:rFonts w:eastAsia="標楷體" w:hint="eastAsia"/>
          <w:color w:val="000000" w:themeColor="text1"/>
          <w:kern w:val="0"/>
          <w:sz w:val="16"/>
          <w:szCs w:val="16"/>
        </w:rPr>
        <w:t>一</w:t>
      </w:r>
      <w:r>
        <w:rPr>
          <w:rFonts w:eastAsia="標楷體" w:hint="eastAsia"/>
          <w:color w:val="000000" w:themeColor="text1"/>
          <w:kern w:val="0"/>
          <w:sz w:val="16"/>
          <w:szCs w:val="16"/>
        </w:rPr>
        <w:t>)</w:t>
      </w:r>
      <w:r>
        <w:rPr>
          <w:rFonts w:eastAsia="標楷體" w:hint="eastAsia"/>
          <w:color w:val="000000" w:themeColor="text1"/>
          <w:kern w:val="0"/>
          <w:sz w:val="16"/>
          <w:szCs w:val="16"/>
        </w:rPr>
        <w:t>、四、五</w:t>
      </w:r>
      <w:r w:rsidRPr="00274194">
        <w:rPr>
          <w:rFonts w:eastAsia="標楷體" w:hint="eastAsia"/>
          <w:color w:val="000000" w:themeColor="text1"/>
          <w:kern w:val="0"/>
          <w:sz w:val="16"/>
          <w:szCs w:val="16"/>
        </w:rPr>
        <w:t>點</w:t>
      </w:r>
    </w:p>
    <w:p w:rsidR="00C37FC0" w:rsidRPr="00C37FC0" w:rsidRDefault="00C37FC0" w:rsidP="00C37FC0">
      <w:pPr>
        <w:widowControl/>
        <w:snapToGrid w:val="0"/>
        <w:spacing w:beforeLines="25" w:before="90" w:afterLines="25" w:after="90" w:line="300" w:lineRule="auto"/>
        <w:jc w:val="right"/>
        <w:rPr>
          <w:rFonts w:eastAsia="標楷體"/>
          <w:color w:val="FF0000"/>
          <w:kern w:val="0"/>
          <w:sz w:val="16"/>
          <w:szCs w:val="16"/>
        </w:rPr>
      </w:pPr>
    </w:p>
    <w:p w:rsidR="00AF1457" w:rsidRPr="00E61077" w:rsidRDefault="00AF1457" w:rsidP="00AF1457">
      <w:pPr>
        <w:tabs>
          <w:tab w:val="left" w:pos="11280"/>
        </w:tabs>
        <w:spacing w:line="420" w:lineRule="exact"/>
        <w:ind w:left="536" w:hangingChars="206" w:hanging="536"/>
        <w:rPr>
          <w:rFonts w:eastAsia="標楷體"/>
          <w:sz w:val="26"/>
          <w:szCs w:val="26"/>
        </w:rPr>
      </w:pPr>
      <w:r w:rsidRPr="00E61077">
        <w:rPr>
          <w:rFonts w:eastAsia="標楷體"/>
          <w:sz w:val="26"/>
          <w:szCs w:val="26"/>
        </w:rPr>
        <w:t>一、本作業程序依據本系環境教育及管理碩士班</w:t>
      </w:r>
      <w:r w:rsidRPr="00E61077">
        <w:rPr>
          <w:rFonts w:eastAsia="標楷體"/>
          <w:sz w:val="26"/>
          <w:szCs w:val="26"/>
        </w:rPr>
        <w:t>(</w:t>
      </w:r>
      <w:r w:rsidRPr="00E61077">
        <w:rPr>
          <w:rFonts w:eastAsia="標楷體"/>
          <w:sz w:val="26"/>
          <w:szCs w:val="26"/>
        </w:rPr>
        <w:t>以下簡稱本碩士班</w:t>
      </w:r>
      <w:r w:rsidRPr="00E61077">
        <w:rPr>
          <w:rFonts w:eastAsia="標楷體"/>
          <w:sz w:val="26"/>
          <w:szCs w:val="26"/>
        </w:rPr>
        <w:t>)</w:t>
      </w:r>
      <w:r w:rsidRPr="00E61077">
        <w:rPr>
          <w:rFonts w:eastAsia="標楷體"/>
          <w:sz w:val="26"/>
          <w:szCs w:val="26"/>
        </w:rPr>
        <w:t>碩士學位考試要點第六點規定訂定。</w:t>
      </w:r>
    </w:p>
    <w:p w:rsidR="00971BF2" w:rsidRPr="00E61077" w:rsidRDefault="00971BF2" w:rsidP="00971BF2">
      <w:pPr>
        <w:tabs>
          <w:tab w:val="left" w:pos="11280"/>
        </w:tabs>
        <w:spacing w:line="420" w:lineRule="exact"/>
        <w:ind w:left="536" w:hangingChars="206" w:hanging="536"/>
        <w:rPr>
          <w:rFonts w:eastAsia="標楷體"/>
          <w:sz w:val="26"/>
          <w:szCs w:val="26"/>
        </w:rPr>
      </w:pPr>
      <w:r w:rsidRPr="00E61077">
        <w:rPr>
          <w:rFonts w:eastAsia="標楷體" w:hint="eastAsia"/>
          <w:sz w:val="26"/>
          <w:szCs w:val="26"/>
        </w:rPr>
        <w:t>二、作業程序所稱本碩士班研究生包括：科學教育與應用學系環境教育及管理碩士班研究生及環境教育及管理碩士在職專班</w:t>
      </w:r>
      <w:r w:rsidRPr="00E61077">
        <w:rPr>
          <w:rFonts w:eastAsia="標楷體" w:hint="eastAsia"/>
          <w:sz w:val="26"/>
          <w:szCs w:val="26"/>
        </w:rPr>
        <w:t>(</w:t>
      </w:r>
      <w:r w:rsidRPr="00E61077">
        <w:rPr>
          <w:rFonts w:eastAsia="標楷體" w:hint="eastAsia"/>
          <w:sz w:val="26"/>
          <w:szCs w:val="26"/>
        </w:rPr>
        <w:t>簡稱暑環碩班</w:t>
      </w:r>
      <w:r w:rsidRPr="00E61077">
        <w:rPr>
          <w:rFonts w:eastAsia="標楷體" w:hint="eastAsia"/>
          <w:sz w:val="26"/>
          <w:szCs w:val="26"/>
        </w:rPr>
        <w:t>)</w:t>
      </w:r>
      <w:r w:rsidRPr="00E61077">
        <w:rPr>
          <w:rFonts w:eastAsia="標楷體" w:hint="eastAsia"/>
          <w:sz w:val="26"/>
          <w:szCs w:val="26"/>
        </w:rPr>
        <w:t>研究生。</w:t>
      </w:r>
    </w:p>
    <w:p w:rsidR="00AF1457" w:rsidRPr="00E61077" w:rsidRDefault="00DC6479" w:rsidP="00AF1457">
      <w:pPr>
        <w:tabs>
          <w:tab w:val="left" w:pos="11280"/>
        </w:tabs>
        <w:spacing w:line="420" w:lineRule="exact"/>
        <w:ind w:left="520" w:hangingChars="200" w:hanging="520"/>
        <w:rPr>
          <w:rFonts w:eastAsia="標楷體"/>
          <w:sz w:val="26"/>
          <w:szCs w:val="26"/>
        </w:rPr>
      </w:pPr>
      <w:r w:rsidRPr="00E61077">
        <w:rPr>
          <w:rFonts w:eastAsia="標楷體" w:hint="eastAsia"/>
          <w:sz w:val="26"/>
          <w:szCs w:val="26"/>
        </w:rPr>
        <w:t>三</w:t>
      </w:r>
      <w:r w:rsidR="00AF1457" w:rsidRPr="00E61077">
        <w:rPr>
          <w:rFonts w:eastAsia="標楷體"/>
          <w:sz w:val="26"/>
          <w:szCs w:val="26"/>
        </w:rPr>
        <w:t>、本碩士班研究生申請碩士學位論文考試應依下列規定辦理</w:t>
      </w:r>
    </w:p>
    <w:p w:rsidR="00AF1457" w:rsidRPr="00E61077" w:rsidRDefault="00AF1457" w:rsidP="00AF1457">
      <w:pPr>
        <w:tabs>
          <w:tab w:val="left" w:pos="11280"/>
        </w:tabs>
        <w:spacing w:line="420" w:lineRule="exact"/>
        <w:ind w:leftChars="216" w:left="1298" w:hangingChars="300" w:hanging="780"/>
        <w:rPr>
          <w:rFonts w:eastAsia="標楷體"/>
          <w:sz w:val="26"/>
          <w:szCs w:val="26"/>
        </w:rPr>
      </w:pPr>
      <w:r w:rsidRPr="00E61077">
        <w:rPr>
          <w:rFonts w:eastAsia="標楷體"/>
          <w:sz w:val="26"/>
          <w:szCs w:val="26"/>
        </w:rPr>
        <w:t>（一）每一學年第一學期至遲應</w:t>
      </w:r>
      <w:r w:rsidR="008E4906" w:rsidRPr="008E4906">
        <w:rPr>
          <w:rFonts w:ascii="標楷體" w:eastAsia="標楷體" w:hAnsi="標楷體"/>
          <w:color w:val="FF0000"/>
          <w:sz w:val="26"/>
          <w:szCs w:val="26"/>
        </w:rPr>
        <w:t>自行事曆註冊日起並完成註冊手續至</w:t>
      </w:r>
      <w:r w:rsidR="00047AED" w:rsidRPr="00047AED">
        <w:rPr>
          <w:rFonts w:eastAsia="標楷體"/>
          <w:color w:val="FF0000"/>
          <w:sz w:val="26"/>
          <w:szCs w:val="26"/>
        </w:rPr>
        <w:t>十</w:t>
      </w:r>
      <w:r w:rsidR="00047AED" w:rsidRPr="00047AED">
        <w:rPr>
          <w:rFonts w:eastAsia="標楷體" w:hint="eastAsia"/>
          <w:color w:val="FF0000"/>
          <w:sz w:val="26"/>
          <w:szCs w:val="26"/>
        </w:rPr>
        <w:t>二</w:t>
      </w:r>
      <w:r w:rsidR="00047AED" w:rsidRPr="00047AED">
        <w:rPr>
          <w:rFonts w:eastAsia="標楷體"/>
          <w:color w:val="FF0000"/>
          <w:sz w:val="26"/>
          <w:szCs w:val="26"/>
        </w:rPr>
        <w:t>月</w:t>
      </w:r>
      <w:r w:rsidR="00047AED" w:rsidRPr="00047AED">
        <w:rPr>
          <w:rFonts w:eastAsia="標楷體" w:hint="eastAsia"/>
          <w:color w:val="FF0000"/>
          <w:sz w:val="26"/>
          <w:szCs w:val="26"/>
        </w:rPr>
        <w:t>三十一</w:t>
      </w:r>
      <w:r w:rsidR="00047AED" w:rsidRPr="00047AED">
        <w:rPr>
          <w:rFonts w:eastAsia="標楷體"/>
          <w:color w:val="000000" w:themeColor="text1"/>
          <w:sz w:val="26"/>
          <w:szCs w:val="26"/>
        </w:rPr>
        <w:t>日</w:t>
      </w:r>
      <w:r w:rsidRPr="00E61077">
        <w:rPr>
          <w:rFonts w:eastAsia="標楷體"/>
          <w:sz w:val="26"/>
          <w:szCs w:val="26"/>
        </w:rPr>
        <w:t>前、第二學期應</w:t>
      </w:r>
      <w:r w:rsidR="008E4906" w:rsidRPr="008E4906">
        <w:rPr>
          <w:rFonts w:ascii="標楷體" w:eastAsia="標楷體" w:hAnsi="標楷體"/>
          <w:color w:val="FF0000"/>
          <w:sz w:val="26"/>
          <w:szCs w:val="26"/>
        </w:rPr>
        <w:t>自行事曆註冊日起並完成註冊手續至</w:t>
      </w:r>
      <w:r w:rsidR="00047AED" w:rsidRPr="00047AED">
        <w:rPr>
          <w:rFonts w:eastAsia="標楷體" w:hint="eastAsia"/>
          <w:color w:val="FF0000"/>
          <w:sz w:val="26"/>
          <w:szCs w:val="26"/>
        </w:rPr>
        <w:t>六</w:t>
      </w:r>
      <w:r w:rsidR="00047AED" w:rsidRPr="00047AED">
        <w:rPr>
          <w:rFonts w:eastAsia="標楷體"/>
          <w:color w:val="FF0000"/>
          <w:sz w:val="26"/>
          <w:szCs w:val="26"/>
        </w:rPr>
        <w:t>月</w:t>
      </w:r>
      <w:r w:rsidR="00047AED" w:rsidRPr="00047AED">
        <w:rPr>
          <w:rFonts w:eastAsia="標楷體" w:hint="eastAsia"/>
          <w:color w:val="FF0000"/>
          <w:sz w:val="26"/>
          <w:szCs w:val="26"/>
        </w:rPr>
        <w:t>三十</w:t>
      </w:r>
      <w:r w:rsidR="00047AED" w:rsidRPr="00047AED">
        <w:rPr>
          <w:rFonts w:eastAsia="標楷體"/>
          <w:color w:val="FF0000"/>
          <w:sz w:val="26"/>
          <w:szCs w:val="26"/>
        </w:rPr>
        <w:t>日</w:t>
      </w:r>
      <w:r w:rsidRPr="00E61077">
        <w:rPr>
          <w:rFonts w:eastAsia="標楷體"/>
          <w:sz w:val="26"/>
          <w:szCs w:val="26"/>
        </w:rPr>
        <w:t>前</w:t>
      </w:r>
      <w:r w:rsidR="00930F64" w:rsidRPr="00E61077">
        <w:rPr>
          <w:rFonts w:ascii="標楷體" w:eastAsia="標楷體" w:hAnsi="標楷體" w:hint="eastAsia"/>
          <w:sz w:val="26"/>
          <w:szCs w:val="26"/>
        </w:rPr>
        <w:t>、</w:t>
      </w:r>
      <w:r w:rsidR="00061D3A" w:rsidRPr="00E61077">
        <w:rPr>
          <w:rFonts w:eastAsia="標楷體" w:hint="eastAsia"/>
          <w:sz w:val="26"/>
          <w:szCs w:val="26"/>
        </w:rPr>
        <w:t>暑環碩班研究生於</w:t>
      </w:r>
      <w:r w:rsidR="00930F64" w:rsidRPr="00E61077">
        <w:rPr>
          <w:rFonts w:eastAsia="標楷體" w:hint="eastAsia"/>
          <w:sz w:val="26"/>
          <w:szCs w:val="26"/>
        </w:rPr>
        <w:t>暑期至遲應</w:t>
      </w:r>
      <w:r w:rsidR="008E4906" w:rsidRPr="008E4906">
        <w:rPr>
          <w:rFonts w:ascii="標楷體" w:eastAsia="標楷體" w:hAnsi="標楷體"/>
          <w:color w:val="FF0000"/>
          <w:sz w:val="26"/>
          <w:szCs w:val="26"/>
        </w:rPr>
        <w:t>自行事曆註冊日起並完成註冊手續至</w:t>
      </w:r>
      <w:r w:rsidR="00047AED" w:rsidRPr="00047AED">
        <w:rPr>
          <w:rFonts w:eastAsia="標楷體"/>
          <w:color w:val="FF0000"/>
          <w:sz w:val="26"/>
          <w:szCs w:val="26"/>
        </w:rPr>
        <w:t>十</w:t>
      </w:r>
      <w:r w:rsidR="00047AED" w:rsidRPr="00047AED">
        <w:rPr>
          <w:rFonts w:eastAsia="標楷體" w:hint="eastAsia"/>
          <w:color w:val="FF0000"/>
          <w:sz w:val="26"/>
          <w:szCs w:val="26"/>
        </w:rPr>
        <w:t>二</w:t>
      </w:r>
      <w:r w:rsidR="00047AED" w:rsidRPr="00047AED">
        <w:rPr>
          <w:rFonts w:eastAsia="標楷體"/>
          <w:color w:val="FF0000"/>
          <w:sz w:val="26"/>
          <w:szCs w:val="26"/>
        </w:rPr>
        <w:t>月</w:t>
      </w:r>
      <w:r w:rsidR="00047AED" w:rsidRPr="00047AED">
        <w:rPr>
          <w:rFonts w:eastAsia="標楷體" w:hint="eastAsia"/>
          <w:color w:val="FF0000"/>
          <w:sz w:val="26"/>
          <w:szCs w:val="26"/>
        </w:rPr>
        <w:t>三十一</w:t>
      </w:r>
      <w:r w:rsidR="008E4906">
        <w:rPr>
          <w:rFonts w:eastAsia="標楷體" w:hint="eastAsia"/>
          <w:color w:val="FF0000"/>
          <w:sz w:val="26"/>
          <w:szCs w:val="26"/>
        </w:rPr>
        <w:t>日</w:t>
      </w:r>
      <w:r w:rsidR="00930F64" w:rsidRPr="00E61077">
        <w:rPr>
          <w:rFonts w:eastAsia="標楷體" w:hint="eastAsia"/>
          <w:sz w:val="26"/>
          <w:szCs w:val="26"/>
        </w:rPr>
        <w:t>前</w:t>
      </w:r>
      <w:r w:rsidRPr="00E61077">
        <w:rPr>
          <w:rFonts w:eastAsia="標楷體"/>
          <w:sz w:val="26"/>
          <w:szCs w:val="26"/>
        </w:rPr>
        <w:t>提出申請。逾期者，延至次一學期辦理。</w:t>
      </w:r>
    </w:p>
    <w:p w:rsidR="00AF1457" w:rsidRPr="00E61077" w:rsidRDefault="00AF1457" w:rsidP="00AF1457">
      <w:pPr>
        <w:tabs>
          <w:tab w:val="left" w:pos="11280"/>
        </w:tabs>
        <w:spacing w:line="420" w:lineRule="exact"/>
        <w:ind w:left="1276" w:hanging="796"/>
        <w:rPr>
          <w:rFonts w:eastAsia="標楷體"/>
          <w:sz w:val="26"/>
          <w:szCs w:val="26"/>
        </w:rPr>
      </w:pPr>
      <w:r w:rsidRPr="00E61077">
        <w:rPr>
          <w:rFonts w:eastAsia="標楷體"/>
          <w:sz w:val="26"/>
          <w:szCs w:val="26"/>
        </w:rPr>
        <w:t>（二）申請時應填碩士學位論文考試申請表暨口試委員推薦書，並檢齊下列文件</w:t>
      </w:r>
    </w:p>
    <w:p w:rsidR="00AF1457" w:rsidRPr="00E61077" w:rsidRDefault="00AF1457" w:rsidP="00AF1457">
      <w:pPr>
        <w:tabs>
          <w:tab w:val="left" w:pos="11280"/>
        </w:tabs>
        <w:spacing w:line="420" w:lineRule="exact"/>
        <w:ind w:firstLine="1200"/>
        <w:rPr>
          <w:rFonts w:eastAsia="標楷體"/>
          <w:sz w:val="26"/>
          <w:szCs w:val="26"/>
        </w:rPr>
      </w:pPr>
      <w:r w:rsidRPr="00E61077">
        <w:rPr>
          <w:rFonts w:eastAsia="標楷體"/>
          <w:sz w:val="26"/>
          <w:szCs w:val="26"/>
        </w:rPr>
        <w:t>1</w:t>
      </w:r>
      <w:r w:rsidR="00061D3A" w:rsidRPr="00E61077">
        <w:rPr>
          <w:rFonts w:eastAsia="標楷體" w:hint="eastAsia"/>
          <w:sz w:val="26"/>
          <w:szCs w:val="26"/>
        </w:rPr>
        <w:t>.</w:t>
      </w:r>
      <w:r w:rsidRPr="00E61077">
        <w:rPr>
          <w:rFonts w:eastAsia="標楷體"/>
          <w:sz w:val="26"/>
          <w:szCs w:val="26"/>
        </w:rPr>
        <w:t>修業成績單</w:t>
      </w:r>
      <w:r w:rsidR="00061D3A" w:rsidRPr="00E61077">
        <w:rPr>
          <w:rFonts w:eastAsia="標楷體" w:hint="eastAsia"/>
          <w:sz w:val="26"/>
          <w:szCs w:val="26"/>
        </w:rPr>
        <w:t>一</w:t>
      </w:r>
      <w:r w:rsidRPr="00E61077">
        <w:rPr>
          <w:rFonts w:eastAsia="標楷體"/>
          <w:sz w:val="26"/>
          <w:szCs w:val="26"/>
        </w:rPr>
        <w:t>份</w:t>
      </w:r>
    </w:p>
    <w:p w:rsidR="00AF1457" w:rsidRPr="00E61077" w:rsidRDefault="00AF1457" w:rsidP="00AF1457">
      <w:pPr>
        <w:tabs>
          <w:tab w:val="left" w:pos="11280"/>
        </w:tabs>
        <w:spacing w:line="420" w:lineRule="exact"/>
        <w:ind w:firstLine="1200"/>
        <w:rPr>
          <w:rFonts w:eastAsia="標楷體"/>
          <w:sz w:val="26"/>
          <w:szCs w:val="26"/>
        </w:rPr>
      </w:pPr>
      <w:r w:rsidRPr="00E61077">
        <w:rPr>
          <w:rFonts w:eastAsia="標楷體"/>
          <w:sz w:val="26"/>
          <w:szCs w:val="26"/>
        </w:rPr>
        <w:t>2</w:t>
      </w:r>
      <w:r w:rsidR="00061D3A" w:rsidRPr="00E61077">
        <w:rPr>
          <w:rFonts w:eastAsia="標楷體" w:hint="eastAsia"/>
          <w:sz w:val="26"/>
          <w:szCs w:val="26"/>
        </w:rPr>
        <w:t>.</w:t>
      </w:r>
      <w:r w:rsidRPr="00E61077">
        <w:rPr>
          <w:rFonts w:eastAsia="標楷體"/>
          <w:sz w:val="26"/>
          <w:szCs w:val="26"/>
        </w:rPr>
        <w:t>論文初稿</w:t>
      </w:r>
      <w:r w:rsidR="00061D3A" w:rsidRPr="00E61077">
        <w:rPr>
          <w:rFonts w:eastAsia="標楷體"/>
          <w:sz w:val="26"/>
          <w:szCs w:val="26"/>
        </w:rPr>
        <w:t>（要膠裝）</w:t>
      </w:r>
      <w:r w:rsidR="00061D3A" w:rsidRPr="00E61077">
        <w:rPr>
          <w:rFonts w:eastAsia="標楷體" w:hint="eastAsia"/>
          <w:sz w:val="26"/>
          <w:szCs w:val="26"/>
        </w:rPr>
        <w:t>及其提要各一</w:t>
      </w:r>
      <w:r w:rsidRPr="00E61077">
        <w:rPr>
          <w:rFonts w:eastAsia="標楷體"/>
          <w:sz w:val="26"/>
          <w:szCs w:val="26"/>
        </w:rPr>
        <w:t>份</w:t>
      </w:r>
    </w:p>
    <w:p w:rsidR="00AF1457" w:rsidRPr="00E61077" w:rsidRDefault="00AF1457" w:rsidP="00AF1457">
      <w:pPr>
        <w:tabs>
          <w:tab w:val="left" w:pos="11280"/>
        </w:tabs>
        <w:spacing w:line="420" w:lineRule="exact"/>
        <w:ind w:firstLine="1200"/>
        <w:rPr>
          <w:rFonts w:eastAsia="標楷體"/>
          <w:sz w:val="26"/>
          <w:szCs w:val="26"/>
        </w:rPr>
      </w:pPr>
      <w:r w:rsidRPr="00E61077">
        <w:rPr>
          <w:rFonts w:eastAsia="標楷體"/>
          <w:sz w:val="26"/>
          <w:szCs w:val="26"/>
        </w:rPr>
        <w:t>3</w:t>
      </w:r>
      <w:r w:rsidR="00061D3A" w:rsidRPr="00E61077">
        <w:rPr>
          <w:rFonts w:eastAsia="標楷體" w:hint="eastAsia"/>
          <w:sz w:val="26"/>
          <w:szCs w:val="26"/>
        </w:rPr>
        <w:t>.</w:t>
      </w:r>
      <w:r w:rsidRPr="00E61077">
        <w:rPr>
          <w:rFonts w:eastAsia="標楷體"/>
          <w:sz w:val="26"/>
          <w:szCs w:val="26"/>
        </w:rPr>
        <w:t>完成與指導教授共同發表論文之相關證明資料</w:t>
      </w:r>
    </w:p>
    <w:p w:rsidR="00930F64" w:rsidRPr="00E61077" w:rsidRDefault="00930F64" w:rsidP="00AF1457">
      <w:pPr>
        <w:tabs>
          <w:tab w:val="left" w:pos="11280"/>
        </w:tabs>
        <w:spacing w:line="420" w:lineRule="exact"/>
        <w:ind w:firstLine="1200"/>
        <w:rPr>
          <w:rFonts w:ascii="標楷體" w:eastAsia="標楷體" w:hAnsi="標楷體"/>
          <w:sz w:val="26"/>
          <w:szCs w:val="26"/>
        </w:rPr>
      </w:pPr>
      <w:r w:rsidRPr="00E61077">
        <w:rPr>
          <w:rFonts w:eastAsia="標楷體" w:hint="eastAsia"/>
          <w:sz w:val="26"/>
          <w:szCs w:val="26"/>
        </w:rPr>
        <w:t>4</w:t>
      </w:r>
      <w:r w:rsidR="00061D3A" w:rsidRPr="00E61077">
        <w:rPr>
          <w:rFonts w:eastAsia="標楷體" w:hint="eastAsia"/>
          <w:sz w:val="26"/>
          <w:szCs w:val="26"/>
        </w:rPr>
        <w:t>.</w:t>
      </w:r>
      <w:r w:rsidR="00061D3A" w:rsidRPr="00E61077">
        <w:rPr>
          <w:rFonts w:ascii="標楷體" w:eastAsia="標楷體" w:hAnsi="標楷體" w:hint="eastAsia"/>
          <w:sz w:val="26"/>
          <w:szCs w:val="26"/>
        </w:rPr>
        <w:t>臺灣學術倫理教育資源中心俢課證明</w:t>
      </w:r>
    </w:p>
    <w:p w:rsidR="00061D3A" w:rsidRDefault="00061D3A" w:rsidP="00AF1457">
      <w:pPr>
        <w:tabs>
          <w:tab w:val="left" w:pos="11280"/>
        </w:tabs>
        <w:spacing w:line="420" w:lineRule="exact"/>
        <w:ind w:firstLine="1200"/>
        <w:rPr>
          <w:rFonts w:ascii="標楷體" w:eastAsia="標楷體" w:hAnsi="標楷體"/>
          <w:sz w:val="26"/>
          <w:szCs w:val="26"/>
        </w:rPr>
      </w:pPr>
      <w:r w:rsidRPr="00E61077">
        <w:rPr>
          <w:rFonts w:ascii="標楷體" w:eastAsia="標楷體" w:hAnsi="標楷體" w:hint="eastAsia"/>
          <w:sz w:val="26"/>
          <w:szCs w:val="26"/>
        </w:rPr>
        <w:t>5.論文原創性比對報告</w:t>
      </w:r>
      <w:r w:rsidR="00212D11" w:rsidRPr="00E61077">
        <w:rPr>
          <w:rFonts w:ascii="標楷體" w:eastAsia="標楷體" w:hAnsi="標楷體" w:hint="eastAsia"/>
          <w:sz w:val="26"/>
          <w:szCs w:val="26"/>
        </w:rPr>
        <w:t>相似度</w:t>
      </w:r>
      <w:r w:rsidR="00BD5938" w:rsidRPr="00E61077">
        <w:rPr>
          <w:rFonts w:ascii="標楷體" w:eastAsia="標楷體" w:hAnsi="標楷體" w:hint="eastAsia"/>
          <w:sz w:val="26"/>
          <w:szCs w:val="26"/>
        </w:rPr>
        <w:t>30</w:t>
      </w:r>
      <w:r w:rsidR="00212D11" w:rsidRPr="00E61077">
        <w:rPr>
          <w:rFonts w:ascii="標楷體" w:eastAsia="標楷體" w:hAnsi="標楷體" w:hint="eastAsia"/>
          <w:sz w:val="26"/>
          <w:szCs w:val="26"/>
        </w:rPr>
        <w:t>%</w:t>
      </w:r>
      <w:r w:rsidR="00AD7F93" w:rsidRPr="00E61077">
        <w:rPr>
          <w:rFonts w:ascii="標楷體" w:eastAsia="標楷體" w:hAnsi="標楷體" w:hint="eastAsia"/>
          <w:sz w:val="26"/>
          <w:szCs w:val="26"/>
        </w:rPr>
        <w:t>(含)</w:t>
      </w:r>
      <w:r w:rsidR="00212D11" w:rsidRPr="00E61077">
        <w:rPr>
          <w:rFonts w:ascii="標楷體" w:eastAsia="標楷體" w:hAnsi="標楷體" w:hint="eastAsia"/>
          <w:sz w:val="26"/>
          <w:szCs w:val="26"/>
        </w:rPr>
        <w:t>以下之證明</w:t>
      </w:r>
    </w:p>
    <w:p w:rsidR="006B3FE1" w:rsidRPr="00E47575" w:rsidRDefault="006B3FE1" w:rsidP="00AF1457">
      <w:pPr>
        <w:tabs>
          <w:tab w:val="left" w:pos="11280"/>
        </w:tabs>
        <w:spacing w:line="420" w:lineRule="exact"/>
        <w:ind w:firstLine="1200"/>
        <w:rPr>
          <w:rFonts w:ascii="標楷體" w:eastAsia="標楷體" w:hAnsi="標楷體"/>
          <w:sz w:val="26"/>
          <w:szCs w:val="26"/>
        </w:rPr>
      </w:pPr>
      <w:r w:rsidRPr="00E47575">
        <w:rPr>
          <w:rFonts w:ascii="標楷體" w:eastAsia="標楷體" w:hAnsi="標楷體" w:hint="eastAsia"/>
          <w:sz w:val="26"/>
          <w:szCs w:val="26"/>
        </w:rPr>
        <w:t>6.學位論文與專業領域相符性之審查通過證明。</w:t>
      </w:r>
    </w:p>
    <w:p w:rsidR="00381AFF" w:rsidRPr="003A20DB" w:rsidRDefault="00DC6479" w:rsidP="00FA4C46">
      <w:pPr>
        <w:tabs>
          <w:tab w:val="left" w:pos="11280"/>
        </w:tabs>
        <w:spacing w:line="420" w:lineRule="exact"/>
        <w:ind w:left="480" w:hanging="480"/>
        <w:rPr>
          <w:rFonts w:ascii="標楷體" w:eastAsia="標楷體" w:hAnsi="標楷體"/>
          <w:sz w:val="26"/>
          <w:szCs w:val="26"/>
        </w:rPr>
      </w:pPr>
      <w:r w:rsidRPr="00E61077">
        <w:rPr>
          <w:rFonts w:eastAsia="標楷體" w:hint="eastAsia"/>
          <w:sz w:val="26"/>
          <w:szCs w:val="26"/>
        </w:rPr>
        <w:t>四</w:t>
      </w:r>
      <w:r w:rsidR="00AF1457" w:rsidRPr="00E61077">
        <w:rPr>
          <w:rFonts w:eastAsia="標楷體"/>
          <w:sz w:val="26"/>
          <w:szCs w:val="26"/>
        </w:rPr>
        <w:t>、本碩士班碩士學</w:t>
      </w:r>
      <w:r w:rsidR="00AF1457" w:rsidRPr="003A20DB">
        <w:rPr>
          <w:rFonts w:eastAsia="標楷體"/>
          <w:sz w:val="26"/>
          <w:szCs w:val="26"/>
        </w:rPr>
        <w:t>位論文考試辦理時間，</w:t>
      </w:r>
      <w:r w:rsidR="00AF1457" w:rsidRPr="00047AED">
        <w:rPr>
          <w:rFonts w:eastAsia="標楷體"/>
          <w:sz w:val="26"/>
          <w:szCs w:val="26"/>
        </w:rPr>
        <w:t>每學年第一學期</w:t>
      </w:r>
      <w:r w:rsidR="00047AED" w:rsidRPr="00254E62">
        <w:rPr>
          <w:rFonts w:ascii="標楷體" w:eastAsia="標楷體" w:hAnsi="標楷體"/>
          <w:color w:val="FF0000"/>
          <w:sz w:val="26"/>
          <w:szCs w:val="26"/>
        </w:rPr>
        <w:t>應於行事曆註冊日起至一月三十一日前舉行</w:t>
      </w:r>
      <w:r w:rsidR="00AF1457" w:rsidRPr="003A20DB">
        <w:rPr>
          <w:rFonts w:eastAsia="標楷體"/>
          <w:sz w:val="26"/>
          <w:szCs w:val="26"/>
        </w:rPr>
        <w:t>；第二學期</w:t>
      </w:r>
      <w:r w:rsidR="00047AED" w:rsidRPr="00254E62">
        <w:rPr>
          <w:rFonts w:ascii="標楷體" w:eastAsia="標楷體" w:hAnsi="標楷體"/>
          <w:color w:val="FF0000"/>
          <w:sz w:val="26"/>
          <w:szCs w:val="26"/>
        </w:rPr>
        <w:t>應於行事曆註冊日起至七月三十一日前舉行</w:t>
      </w:r>
      <w:r w:rsidR="00326965" w:rsidRPr="003A20DB">
        <w:rPr>
          <w:rFonts w:ascii="標楷體" w:eastAsia="標楷體" w:hAnsi="標楷體" w:hint="eastAsia"/>
          <w:sz w:val="26"/>
          <w:szCs w:val="26"/>
        </w:rPr>
        <w:t>；暑期</w:t>
      </w:r>
      <w:r w:rsidR="00047AED" w:rsidRPr="00254E62">
        <w:rPr>
          <w:rFonts w:ascii="標楷體" w:eastAsia="標楷體" w:hAnsi="標楷體"/>
          <w:color w:val="FF0000"/>
          <w:sz w:val="26"/>
          <w:szCs w:val="26"/>
        </w:rPr>
        <w:t>應於行事曆註冊日起至一月十日前舉行</w:t>
      </w:r>
      <w:r w:rsidR="00AF1457" w:rsidRPr="003A20DB">
        <w:rPr>
          <w:rFonts w:eastAsia="標楷體"/>
          <w:sz w:val="26"/>
          <w:szCs w:val="26"/>
        </w:rPr>
        <w:t>。</w:t>
      </w:r>
    </w:p>
    <w:p w:rsidR="00AF1457" w:rsidRPr="00E61077" w:rsidRDefault="00DC6479" w:rsidP="00AF1457">
      <w:pPr>
        <w:tabs>
          <w:tab w:val="left" w:pos="11280"/>
        </w:tabs>
        <w:spacing w:line="420" w:lineRule="exact"/>
        <w:ind w:left="480" w:hanging="480"/>
        <w:rPr>
          <w:rFonts w:eastAsia="標楷體"/>
          <w:sz w:val="26"/>
          <w:szCs w:val="26"/>
        </w:rPr>
      </w:pPr>
      <w:r w:rsidRPr="003A20DB">
        <w:rPr>
          <w:rFonts w:eastAsia="標楷體" w:hint="eastAsia"/>
          <w:sz w:val="26"/>
          <w:szCs w:val="26"/>
        </w:rPr>
        <w:t>五</w:t>
      </w:r>
      <w:r w:rsidR="00AF1457" w:rsidRPr="003A20DB">
        <w:rPr>
          <w:rFonts w:eastAsia="標楷體"/>
          <w:sz w:val="26"/>
          <w:szCs w:val="26"/>
        </w:rPr>
        <w:t>、研究生擬於第一學期取得學位者，除需於上述規定時間內完成論文口試外，並需於</w:t>
      </w:r>
      <w:r w:rsidR="00254E62" w:rsidRPr="00254E62">
        <w:rPr>
          <w:rFonts w:ascii="標楷體" w:eastAsia="標楷體" w:hAnsi="標楷體"/>
          <w:color w:val="FF0000"/>
          <w:sz w:val="26"/>
          <w:szCs w:val="26"/>
        </w:rPr>
        <w:t>行事曆註冊日起至次學期註冊日</w:t>
      </w:r>
      <w:r w:rsidR="00AF1457" w:rsidRPr="003A20DB">
        <w:rPr>
          <w:rFonts w:eastAsia="標楷體"/>
          <w:sz w:val="26"/>
          <w:szCs w:val="26"/>
        </w:rPr>
        <w:t>前，將修正完成之論文</w:t>
      </w:r>
      <w:r w:rsidR="00AF1457" w:rsidRPr="003A20DB">
        <w:rPr>
          <w:rFonts w:eastAsia="標楷體"/>
          <w:sz w:val="26"/>
          <w:szCs w:val="26"/>
        </w:rPr>
        <w:lastRenderedPageBreak/>
        <w:t>及相關資料（參見離校手續注意事項）繳交系辦公室及教務處。擬於</w:t>
      </w:r>
      <w:r w:rsidR="00AF1457" w:rsidRPr="00E61077">
        <w:rPr>
          <w:rFonts w:eastAsia="標楷體"/>
          <w:sz w:val="26"/>
          <w:szCs w:val="26"/>
        </w:rPr>
        <w:t>第二學期取得學位者，則需於</w:t>
      </w:r>
      <w:r w:rsidR="00254E62" w:rsidRPr="00254E62">
        <w:rPr>
          <w:rFonts w:ascii="標楷體" w:eastAsia="標楷體" w:hAnsi="標楷體"/>
          <w:color w:val="FF0000"/>
          <w:sz w:val="26"/>
          <w:szCs w:val="26"/>
        </w:rPr>
        <w:t>行事曆註冊日起至八月三十一日</w:t>
      </w:r>
      <w:r w:rsidR="00AF1457" w:rsidRPr="00E61077">
        <w:rPr>
          <w:rFonts w:eastAsia="標楷體"/>
          <w:sz w:val="26"/>
          <w:szCs w:val="26"/>
        </w:rPr>
        <w:t>前完成上述手續。</w:t>
      </w:r>
      <w:r w:rsidR="0024158A" w:rsidRPr="00E61077">
        <w:rPr>
          <w:rFonts w:eastAsia="標楷體" w:hint="eastAsia"/>
          <w:sz w:val="26"/>
          <w:szCs w:val="26"/>
        </w:rPr>
        <w:t>另暑環碩班</w:t>
      </w:r>
      <w:r w:rsidR="0024158A" w:rsidRPr="00E61077">
        <w:rPr>
          <w:rFonts w:eastAsia="標楷體"/>
          <w:sz w:val="26"/>
          <w:szCs w:val="26"/>
        </w:rPr>
        <w:t>擬於</w:t>
      </w:r>
      <w:r w:rsidR="0024158A" w:rsidRPr="00E61077">
        <w:rPr>
          <w:rFonts w:eastAsia="標楷體" w:hint="eastAsia"/>
          <w:sz w:val="26"/>
          <w:szCs w:val="26"/>
        </w:rPr>
        <w:t>暑</w:t>
      </w:r>
      <w:r w:rsidR="0024158A" w:rsidRPr="00E61077">
        <w:rPr>
          <w:rFonts w:eastAsia="標楷體"/>
          <w:sz w:val="26"/>
          <w:szCs w:val="26"/>
        </w:rPr>
        <w:t>期取得學位者，則需於</w:t>
      </w:r>
      <w:bookmarkStart w:id="1" w:name="_GoBack"/>
      <w:bookmarkEnd w:id="1"/>
      <w:r w:rsidR="00254E62" w:rsidRPr="00254E62">
        <w:rPr>
          <w:rFonts w:ascii="標楷體" w:eastAsia="標楷體" w:hAnsi="標楷體"/>
          <w:color w:val="FF0000"/>
          <w:sz w:val="26"/>
          <w:szCs w:val="26"/>
        </w:rPr>
        <w:t>行事曆註冊日起至一月三十一日</w:t>
      </w:r>
      <w:r w:rsidR="0024158A" w:rsidRPr="003A20DB">
        <w:rPr>
          <w:rFonts w:eastAsia="標楷體"/>
          <w:sz w:val="26"/>
          <w:szCs w:val="26"/>
        </w:rPr>
        <w:t>前完成上</w:t>
      </w:r>
      <w:r w:rsidR="0024158A" w:rsidRPr="00E61077">
        <w:rPr>
          <w:rFonts w:eastAsia="標楷體"/>
          <w:sz w:val="26"/>
          <w:szCs w:val="26"/>
        </w:rPr>
        <w:t>述手續。</w:t>
      </w:r>
      <w:r w:rsidR="00AF1457" w:rsidRPr="00E61077">
        <w:rPr>
          <w:rFonts w:eastAsia="標楷體"/>
          <w:sz w:val="26"/>
          <w:szCs w:val="26"/>
        </w:rPr>
        <w:t>如有逾期者，將於次一學期授予學位。</w:t>
      </w:r>
    </w:p>
    <w:p w:rsidR="00AF1457" w:rsidRPr="00E61077" w:rsidRDefault="00DC6479" w:rsidP="00AF1457">
      <w:pPr>
        <w:tabs>
          <w:tab w:val="left" w:pos="11280"/>
        </w:tabs>
        <w:spacing w:line="420" w:lineRule="exact"/>
        <w:ind w:left="480" w:hanging="480"/>
        <w:rPr>
          <w:rFonts w:eastAsia="標楷體"/>
          <w:sz w:val="26"/>
          <w:szCs w:val="26"/>
        </w:rPr>
      </w:pPr>
      <w:r w:rsidRPr="00E61077">
        <w:rPr>
          <w:rFonts w:eastAsia="標楷體" w:hint="eastAsia"/>
          <w:sz w:val="26"/>
          <w:szCs w:val="26"/>
        </w:rPr>
        <w:t>六</w:t>
      </w:r>
      <w:r w:rsidR="00AF1457" w:rsidRPr="00E61077">
        <w:rPr>
          <w:rFonts w:eastAsia="標楷體"/>
          <w:sz w:val="26"/>
          <w:szCs w:val="26"/>
        </w:rPr>
        <w:t>、研究生應於論文口試前十天</w:t>
      </w:r>
      <w:r w:rsidR="00892AC7" w:rsidRPr="00E61077">
        <w:rPr>
          <w:rFonts w:eastAsia="標楷體" w:hint="eastAsia"/>
          <w:sz w:val="26"/>
          <w:szCs w:val="26"/>
        </w:rPr>
        <w:t>至所辦領取考試委員聘函，連同</w:t>
      </w:r>
      <w:r w:rsidR="00AF1457" w:rsidRPr="00E61077">
        <w:rPr>
          <w:rFonts w:eastAsia="標楷體"/>
          <w:sz w:val="26"/>
          <w:szCs w:val="26"/>
        </w:rPr>
        <w:t>正式論文初稿</w:t>
      </w:r>
      <w:r w:rsidR="005C6DCF" w:rsidRPr="00E61077">
        <w:rPr>
          <w:rFonts w:eastAsia="標楷體"/>
          <w:sz w:val="26"/>
          <w:szCs w:val="26"/>
        </w:rPr>
        <w:t>寄送至口試委員處。</w:t>
      </w:r>
    </w:p>
    <w:p w:rsidR="00AF1457" w:rsidRPr="00E61077" w:rsidRDefault="00DC6479" w:rsidP="005F0BE0">
      <w:pPr>
        <w:tabs>
          <w:tab w:val="left" w:pos="11280"/>
        </w:tabs>
        <w:spacing w:line="420" w:lineRule="exact"/>
        <w:ind w:left="480" w:hanging="480"/>
        <w:rPr>
          <w:rFonts w:eastAsia="標楷體"/>
          <w:sz w:val="26"/>
          <w:szCs w:val="26"/>
        </w:rPr>
      </w:pPr>
      <w:r w:rsidRPr="00E61077">
        <w:rPr>
          <w:rFonts w:eastAsia="標楷體" w:hint="eastAsia"/>
          <w:sz w:val="26"/>
          <w:szCs w:val="26"/>
        </w:rPr>
        <w:t>七</w:t>
      </w:r>
      <w:r w:rsidR="00AF1457" w:rsidRPr="00E61077">
        <w:rPr>
          <w:rFonts w:eastAsia="標楷體"/>
          <w:sz w:val="26"/>
          <w:szCs w:val="26"/>
        </w:rPr>
        <w:t>、碩士學位論文考試評分標準</w:t>
      </w:r>
      <w:r w:rsidR="005F0BE0" w:rsidRPr="00E61077">
        <w:rPr>
          <w:rFonts w:eastAsia="標楷體" w:hint="eastAsia"/>
          <w:sz w:val="26"/>
          <w:szCs w:val="26"/>
        </w:rPr>
        <w:t>及碩士學位論文考試委員會審定意見表</w:t>
      </w:r>
      <w:r w:rsidR="00AF1457" w:rsidRPr="00E61077">
        <w:rPr>
          <w:rFonts w:eastAsia="標楷體"/>
          <w:sz w:val="26"/>
          <w:szCs w:val="26"/>
        </w:rPr>
        <w:t>如附件</w:t>
      </w:r>
      <w:r w:rsidR="005F0BE0" w:rsidRPr="00E61077">
        <w:rPr>
          <w:rFonts w:eastAsia="標楷體" w:hint="eastAsia"/>
          <w:sz w:val="26"/>
          <w:szCs w:val="26"/>
        </w:rPr>
        <w:t>。</w:t>
      </w:r>
    </w:p>
    <w:p w:rsidR="00AF1457" w:rsidRPr="00E61077" w:rsidRDefault="00DC6479" w:rsidP="00AF1457">
      <w:pPr>
        <w:tabs>
          <w:tab w:val="left" w:pos="11280"/>
        </w:tabs>
        <w:spacing w:line="420" w:lineRule="exact"/>
        <w:ind w:left="480" w:hanging="480"/>
        <w:rPr>
          <w:rFonts w:eastAsia="標楷體"/>
          <w:sz w:val="26"/>
          <w:szCs w:val="26"/>
        </w:rPr>
      </w:pPr>
      <w:r w:rsidRPr="00E61077">
        <w:rPr>
          <w:rFonts w:eastAsia="標楷體" w:hint="eastAsia"/>
          <w:sz w:val="26"/>
          <w:szCs w:val="26"/>
        </w:rPr>
        <w:t>八</w:t>
      </w:r>
      <w:r w:rsidR="00AF1457" w:rsidRPr="00E61077">
        <w:rPr>
          <w:rFonts w:eastAsia="標楷體"/>
          <w:sz w:val="26"/>
          <w:szCs w:val="26"/>
        </w:rPr>
        <w:t>、論文考試委員之遴聘及相關規定依本系環境教育及管理碩士班研究生碩士學位考試要點辦理。</w:t>
      </w:r>
    </w:p>
    <w:p w:rsidR="00AF1457" w:rsidRPr="00E61077" w:rsidRDefault="00DC6479" w:rsidP="00AF1457">
      <w:pPr>
        <w:tabs>
          <w:tab w:val="left" w:pos="11280"/>
        </w:tabs>
        <w:spacing w:line="420" w:lineRule="exact"/>
        <w:ind w:left="480" w:hanging="480"/>
        <w:rPr>
          <w:rFonts w:eastAsia="標楷體"/>
          <w:sz w:val="26"/>
          <w:szCs w:val="26"/>
        </w:rPr>
      </w:pPr>
      <w:r w:rsidRPr="00E61077">
        <w:rPr>
          <w:rFonts w:eastAsia="標楷體" w:hint="eastAsia"/>
          <w:sz w:val="26"/>
          <w:szCs w:val="26"/>
        </w:rPr>
        <w:t>九</w:t>
      </w:r>
      <w:r w:rsidR="00AF1457" w:rsidRPr="00E61077">
        <w:rPr>
          <w:rFonts w:eastAsia="標楷體"/>
          <w:sz w:val="26"/>
          <w:szCs w:val="26"/>
        </w:rPr>
        <w:t>、碩士學位論文考試程序如下：</w:t>
      </w:r>
    </w:p>
    <w:p w:rsidR="00AF1457" w:rsidRPr="00E61077" w:rsidRDefault="00AF1457" w:rsidP="00AF1457">
      <w:pPr>
        <w:tabs>
          <w:tab w:val="left" w:pos="11280"/>
        </w:tabs>
        <w:spacing w:line="420" w:lineRule="exact"/>
        <w:ind w:left="1200" w:hanging="720"/>
        <w:rPr>
          <w:rFonts w:eastAsia="標楷體"/>
          <w:sz w:val="26"/>
          <w:szCs w:val="26"/>
        </w:rPr>
      </w:pPr>
      <w:r w:rsidRPr="00E61077">
        <w:rPr>
          <w:rFonts w:eastAsia="標楷體"/>
          <w:sz w:val="26"/>
          <w:szCs w:val="26"/>
        </w:rPr>
        <w:t>（一）推選</w:t>
      </w:r>
      <w:r w:rsidR="00CA184E" w:rsidRPr="00E61077">
        <w:rPr>
          <w:rFonts w:eastAsia="標楷體" w:hint="eastAsia"/>
          <w:sz w:val="26"/>
          <w:szCs w:val="26"/>
        </w:rPr>
        <w:t>召集人</w:t>
      </w:r>
      <w:r w:rsidRPr="00E61077">
        <w:rPr>
          <w:rFonts w:eastAsia="標楷體"/>
          <w:sz w:val="26"/>
          <w:szCs w:val="26"/>
        </w:rPr>
        <w:t>（指導教授不得為</w:t>
      </w:r>
      <w:r w:rsidR="00CA184E" w:rsidRPr="00E61077">
        <w:rPr>
          <w:rFonts w:eastAsia="標楷體" w:hint="eastAsia"/>
          <w:sz w:val="26"/>
          <w:szCs w:val="26"/>
        </w:rPr>
        <w:t>召集人</w:t>
      </w:r>
      <w:r w:rsidRPr="00E61077">
        <w:rPr>
          <w:rFonts w:eastAsia="標楷體"/>
          <w:sz w:val="26"/>
          <w:szCs w:val="26"/>
        </w:rPr>
        <w:t>）</w:t>
      </w:r>
    </w:p>
    <w:p w:rsidR="00AF1457" w:rsidRPr="00E61077" w:rsidRDefault="00AF1457" w:rsidP="00AF1457">
      <w:pPr>
        <w:tabs>
          <w:tab w:val="left" w:pos="11280"/>
        </w:tabs>
        <w:spacing w:line="420" w:lineRule="exact"/>
        <w:ind w:left="1200" w:hanging="720"/>
        <w:rPr>
          <w:rFonts w:eastAsia="標楷體"/>
          <w:sz w:val="26"/>
          <w:szCs w:val="26"/>
        </w:rPr>
      </w:pPr>
      <w:r w:rsidRPr="00E61077">
        <w:rPr>
          <w:rFonts w:eastAsia="標楷體"/>
          <w:sz w:val="26"/>
          <w:szCs w:val="26"/>
        </w:rPr>
        <w:t>（二）</w:t>
      </w:r>
      <w:r w:rsidR="00CA184E" w:rsidRPr="00E61077">
        <w:rPr>
          <w:rFonts w:eastAsia="標楷體" w:hint="eastAsia"/>
          <w:sz w:val="26"/>
          <w:szCs w:val="26"/>
        </w:rPr>
        <w:t>召集人</w:t>
      </w:r>
      <w:r w:rsidRPr="00E61077">
        <w:rPr>
          <w:rFonts w:eastAsia="標楷體"/>
          <w:sz w:val="26"/>
          <w:szCs w:val="26"/>
        </w:rPr>
        <w:t>宣佈口試開始</w:t>
      </w:r>
    </w:p>
    <w:p w:rsidR="00AF1457" w:rsidRPr="00E61077" w:rsidRDefault="00AF1457" w:rsidP="00AF1457">
      <w:pPr>
        <w:tabs>
          <w:tab w:val="left" w:pos="11280"/>
        </w:tabs>
        <w:spacing w:line="420" w:lineRule="exact"/>
        <w:ind w:left="1200" w:hanging="720"/>
        <w:rPr>
          <w:rFonts w:eastAsia="標楷體"/>
          <w:sz w:val="26"/>
          <w:szCs w:val="26"/>
        </w:rPr>
      </w:pPr>
      <w:r w:rsidRPr="00E61077">
        <w:rPr>
          <w:rFonts w:eastAsia="標楷體"/>
          <w:sz w:val="26"/>
          <w:szCs w:val="26"/>
        </w:rPr>
        <w:t>（三）決定是否同意所提論文接受口試（非口試委員應迴避）</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（四）論文研究生及旁聽人士入席</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（五）</w:t>
      </w:r>
      <w:r w:rsidR="00CA184E" w:rsidRPr="00E61077">
        <w:rPr>
          <w:rFonts w:eastAsia="標楷體" w:hint="eastAsia"/>
          <w:sz w:val="26"/>
          <w:szCs w:val="26"/>
        </w:rPr>
        <w:t>召集人</w:t>
      </w:r>
      <w:r w:rsidRPr="00E61077">
        <w:rPr>
          <w:rFonts w:eastAsia="標楷體"/>
          <w:sz w:val="26"/>
          <w:szCs w:val="26"/>
        </w:rPr>
        <w:t>致詞</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（六）研究生論文摘要報告（約</w:t>
      </w:r>
      <w:r w:rsidRPr="00E61077">
        <w:rPr>
          <w:rFonts w:eastAsia="標楷體"/>
          <w:sz w:val="26"/>
          <w:szCs w:val="26"/>
        </w:rPr>
        <w:t>15-20</w:t>
      </w:r>
      <w:r w:rsidRPr="00E61077">
        <w:rPr>
          <w:rFonts w:eastAsia="標楷體"/>
          <w:sz w:val="26"/>
          <w:szCs w:val="26"/>
        </w:rPr>
        <w:t>分鐘）</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（七）論文口試：由口試委員分別口試，研究生即席答覆</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（八）論文口試評分（非口試委員應迴避）</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（九）論文研究生入席</w:t>
      </w:r>
    </w:p>
    <w:p w:rsidR="00AF1457" w:rsidRPr="00E61077" w:rsidRDefault="00AF1457" w:rsidP="00AF1457">
      <w:pPr>
        <w:tabs>
          <w:tab w:val="left" w:pos="11280"/>
        </w:tabs>
        <w:spacing w:line="460" w:lineRule="exact"/>
        <w:ind w:left="1200" w:hanging="720"/>
        <w:rPr>
          <w:rFonts w:eastAsia="標楷體"/>
          <w:sz w:val="26"/>
          <w:szCs w:val="26"/>
        </w:rPr>
      </w:pPr>
      <w:r w:rsidRPr="00E61077">
        <w:rPr>
          <w:rFonts w:eastAsia="標楷體"/>
          <w:sz w:val="26"/>
          <w:szCs w:val="26"/>
        </w:rPr>
        <w:t>（十）</w:t>
      </w:r>
      <w:r w:rsidR="00CA184E" w:rsidRPr="00E61077">
        <w:rPr>
          <w:rFonts w:eastAsia="標楷體" w:hint="eastAsia"/>
          <w:sz w:val="26"/>
          <w:szCs w:val="26"/>
        </w:rPr>
        <w:t>召集人</w:t>
      </w:r>
      <w:r w:rsidRPr="00E61077">
        <w:rPr>
          <w:rFonts w:eastAsia="標楷體"/>
          <w:sz w:val="26"/>
          <w:szCs w:val="26"/>
        </w:rPr>
        <w:t>總結並宣佈口試結果</w:t>
      </w:r>
    </w:p>
    <w:p w:rsidR="00F143D7" w:rsidRPr="00E61077" w:rsidRDefault="00DC6479" w:rsidP="0074504D">
      <w:pPr>
        <w:spacing w:line="460" w:lineRule="exact"/>
        <w:ind w:left="538" w:hangingChars="207" w:hanging="538"/>
        <w:rPr>
          <w:rFonts w:eastAsia="標楷體"/>
          <w:sz w:val="26"/>
          <w:szCs w:val="26"/>
        </w:rPr>
      </w:pPr>
      <w:r w:rsidRPr="00E61077">
        <w:rPr>
          <w:rFonts w:eastAsia="標楷體" w:hint="eastAsia"/>
          <w:sz w:val="26"/>
          <w:szCs w:val="26"/>
        </w:rPr>
        <w:t>十</w:t>
      </w:r>
      <w:r w:rsidR="00AF1457" w:rsidRPr="00E61077">
        <w:rPr>
          <w:rFonts w:eastAsia="標楷體"/>
          <w:sz w:val="26"/>
          <w:szCs w:val="26"/>
        </w:rPr>
        <w:t>、研究生經論文口試後，最遲需於學校規定完成離校手續期限前，備齊</w:t>
      </w:r>
      <w:r w:rsidR="00EF0AFF" w:rsidRPr="00E61077">
        <w:rPr>
          <w:rFonts w:eastAsia="標楷體" w:hint="eastAsia"/>
          <w:sz w:val="26"/>
          <w:szCs w:val="26"/>
        </w:rPr>
        <w:t>定稿</w:t>
      </w:r>
      <w:r w:rsidR="00AF1457" w:rsidRPr="00E61077">
        <w:rPr>
          <w:rFonts w:eastAsia="標楷體"/>
          <w:sz w:val="26"/>
          <w:szCs w:val="26"/>
        </w:rPr>
        <w:t>後的碩士論文原稿及</w:t>
      </w:r>
      <w:r w:rsidR="00EF0AFF" w:rsidRPr="00E61077">
        <w:rPr>
          <w:rFonts w:eastAsia="標楷體" w:hint="eastAsia"/>
          <w:sz w:val="26"/>
          <w:szCs w:val="26"/>
        </w:rPr>
        <w:t>定稿後論文原創性比對報告</w:t>
      </w:r>
      <w:r w:rsidR="00AF1457" w:rsidRPr="00E61077">
        <w:rPr>
          <w:rFonts w:eastAsia="標楷體"/>
          <w:sz w:val="26"/>
          <w:szCs w:val="26"/>
        </w:rPr>
        <w:t>，經指導教授檢視無誤後，才得請指導教授在「碩士學位考試成績</w:t>
      </w:r>
      <w:r w:rsidR="00577454" w:rsidRPr="00E61077">
        <w:rPr>
          <w:rFonts w:eastAsia="標楷體" w:hint="eastAsia"/>
          <w:sz w:val="26"/>
          <w:szCs w:val="26"/>
        </w:rPr>
        <w:t>報告</w:t>
      </w:r>
      <w:r w:rsidR="00AF1457" w:rsidRPr="00E61077">
        <w:rPr>
          <w:rFonts w:eastAsia="標楷體"/>
          <w:sz w:val="26"/>
          <w:szCs w:val="26"/>
        </w:rPr>
        <w:t>單」上簽名，經系主任核章後，轉送教務處，辦理離校手續。</w:t>
      </w:r>
    </w:p>
    <w:p w:rsidR="0056655E" w:rsidRPr="00FB5FE7" w:rsidRDefault="0056655E">
      <w:pPr>
        <w:widowControl/>
      </w:pPr>
      <w:r w:rsidRPr="00FB5FE7">
        <w:br w:type="page"/>
      </w:r>
    </w:p>
    <w:p w:rsidR="00AE2A78" w:rsidRDefault="00AE2A78" w:rsidP="00AE2A78">
      <w:pPr>
        <w:snapToGrid w:val="0"/>
        <w:spacing w:line="360" w:lineRule="auto"/>
        <w:jc w:val="center"/>
        <w:rPr>
          <w:rFonts w:ascii="標楷體" w:eastAsia="標楷體" w:hAnsi="標楷體" w:cs="標楷體"/>
          <w:b/>
          <w:bCs/>
          <w:color w:val="000000"/>
          <w:sz w:val="32"/>
          <w:szCs w:val="32"/>
        </w:rPr>
      </w:pPr>
      <w:r w:rsidRPr="00AE2A78">
        <w:rPr>
          <w:rFonts w:ascii="標楷體" w:eastAsia="標楷體" w:hAnsi="標楷體" w:cs="標楷體" w:hint="eastAsia"/>
          <w:b/>
          <w:bCs/>
          <w:color w:val="000000"/>
          <w:sz w:val="32"/>
          <w:szCs w:val="32"/>
        </w:rPr>
        <w:lastRenderedPageBreak/>
        <w:t>國立臺中教育大學</w:t>
      </w:r>
    </w:p>
    <w:p w:rsidR="00AE2A78" w:rsidRPr="00AE2A78" w:rsidRDefault="00AE2A78" w:rsidP="00AE2A78">
      <w:pPr>
        <w:snapToGrid w:val="0"/>
        <w:spacing w:line="360" w:lineRule="auto"/>
        <w:jc w:val="center"/>
        <w:rPr>
          <w:rFonts w:ascii="標楷體" w:eastAsia="標楷體" w:hAnsi="標楷體" w:cs="標楷體"/>
          <w:b/>
          <w:bCs/>
          <w:color w:val="000000"/>
          <w:sz w:val="32"/>
          <w:szCs w:val="32"/>
        </w:rPr>
      </w:pPr>
      <w:r w:rsidRPr="00AE2A78">
        <w:rPr>
          <w:rFonts w:ascii="標楷體" w:eastAsia="標楷體" w:hAnsi="標楷體" w:hint="eastAsia"/>
          <w:b/>
          <w:sz w:val="32"/>
          <w:szCs w:val="32"/>
        </w:rPr>
        <w:t>科學教育與應用學系</w:t>
      </w:r>
      <w:r w:rsidRPr="00AE2A78">
        <w:rPr>
          <w:rFonts w:ascii="標楷體" w:eastAsia="標楷體" w:hAnsi="標楷體" w:cs="標楷體" w:hint="eastAsia"/>
          <w:b/>
          <w:bCs/>
          <w:color w:val="000000"/>
          <w:sz w:val="32"/>
          <w:szCs w:val="32"/>
        </w:rPr>
        <w:t>環境教育及管理碩士班</w:t>
      </w:r>
    </w:p>
    <w:p w:rsidR="00AE2A78" w:rsidRDefault="00AE2A78" w:rsidP="00B102FD">
      <w:pPr>
        <w:snapToGrid w:val="0"/>
        <w:spacing w:line="360" w:lineRule="auto"/>
        <w:jc w:val="center"/>
        <w:rPr>
          <w:rFonts w:ascii="標楷體" w:eastAsia="標楷體" w:hAnsi="標楷體" w:cs="標楷體"/>
          <w:b/>
          <w:bCs/>
          <w:color w:val="000000"/>
          <w:sz w:val="32"/>
          <w:szCs w:val="32"/>
        </w:rPr>
      </w:pPr>
      <w:r w:rsidRPr="00AE2A78">
        <w:rPr>
          <w:rFonts w:ascii="標楷體" w:eastAsia="標楷體" w:hAnsi="標楷體" w:cs="標楷體" w:hint="eastAsia"/>
          <w:b/>
          <w:bCs/>
          <w:color w:val="000000"/>
          <w:sz w:val="32"/>
          <w:szCs w:val="32"/>
        </w:rPr>
        <w:t>碩士論文考試評分單</w:t>
      </w:r>
    </w:p>
    <w:tbl>
      <w:tblPr>
        <w:tblStyle w:val="a7"/>
        <w:tblW w:w="10249" w:type="dxa"/>
        <w:jc w:val="center"/>
        <w:tblLayout w:type="fixed"/>
        <w:tblLook w:val="04A0" w:firstRow="1" w:lastRow="0" w:firstColumn="1" w:lastColumn="0" w:noHBand="0" w:noVBand="1"/>
      </w:tblPr>
      <w:tblGrid>
        <w:gridCol w:w="1440"/>
        <w:gridCol w:w="1122"/>
        <w:gridCol w:w="2562"/>
        <w:gridCol w:w="2562"/>
        <w:gridCol w:w="2563"/>
      </w:tblGrid>
      <w:tr w:rsidR="00B102FD" w:rsidTr="00B65B6C">
        <w:trPr>
          <w:trHeight w:hRule="exact" w:val="1134"/>
          <w:jc w:val="center"/>
        </w:trPr>
        <w:tc>
          <w:tcPr>
            <w:tcW w:w="2562" w:type="dxa"/>
            <w:gridSpan w:val="2"/>
            <w:vAlign w:val="center"/>
          </w:tcPr>
          <w:p w:rsidR="00B102FD" w:rsidRPr="001E5043" w:rsidRDefault="00B102FD" w:rsidP="00B65B6C">
            <w:pPr>
              <w:snapToGrid w:val="0"/>
              <w:rPr>
                <w:rFonts w:ascii="標楷體" w:eastAsia="標楷體" w:hAnsi="標楷體"/>
                <w:bCs/>
                <w:color w:val="000000"/>
                <w:sz w:val="28"/>
                <w:szCs w:val="28"/>
              </w:rPr>
            </w:pPr>
            <w:r w:rsidRPr="001E5043">
              <w:rPr>
                <w:rFonts w:ascii="標楷體" w:eastAsia="標楷體" w:hAnsi="標楷體" w:hint="eastAsia"/>
                <w:bCs/>
                <w:color w:val="000000"/>
                <w:sz w:val="28"/>
                <w:szCs w:val="28"/>
              </w:rPr>
              <w:t>姓名</w:t>
            </w:r>
          </w:p>
        </w:tc>
        <w:tc>
          <w:tcPr>
            <w:tcW w:w="2562" w:type="dxa"/>
            <w:vAlign w:val="center"/>
          </w:tcPr>
          <w:p w:rsidR="00B102FD" w:rsidRPr="001E5043" w:rsidRDefault="00B102FD" w:rsidP="00B65B6C">
            <w:pPr>
              <w:snapToGrid w:val="0"/>
              <w:jc w:val="both"/>
              <w:rPr>
                <w:rFonts w:ascii="標楷體" w:eastAsia="標楷體" w:hAnsi="標楷體"/>
                <w:bCs/>
                <w:color w:val="000000"/>
                <w:sz w:val="28"/>
                <w:szCs w:val="28"/>
              </w:rPr>
            </w:pPr>
          </w:p>
        </w:tc>
        <w:tc>
          <w:tcPr>
            <w:tcW w:w="2562" w:type="dxa"/>
            <w:vAlign w:val="center"/>
          </w:tcPr>
          <w:p w:rsidR="00B102FD" w:rsidRPr="001E5043" w:rsidRDefault="00B102FD" w:rsidP="00B65B6C">
            <w:pPr>
              <w:snapToGrid w:val="0"/>
              <w:jc w:val="both"/>
              <w:rPr>
                <w:rFonts w:ascii="標楷體" w:eastAsia="標楷體" w:hAnsi="標楷體"/>
                <w:bCs/>
                <w:color w:val="000000"/>
                <w:sz w:val="28"/>
                <w:szCs w:val="28"/>
              </w:rPr>
            </w:pPr>
            <w:r w:rsidRPr="001E5043">
              <w:rPr>
                <w:rFonts w:ascii="標楷體" w:eastAsia="標楷體" w:hAnsi="標楷體" w:hint="eastAsia"/>
                <w:bCs/>
                <w:color w:val="000000"/>
                <w:sz w:val="28"/>
                <w:szCs w:val="28"/>
              </w:rPr>
              <w:t>學號</w:t>
            </w:r>
          </w:p>
        </w:tc>
        <w:tc>
          <w:tcPr>
            <w:tcW w:w="2563" w:type="dxa"/>
            <w:vAlign w:val="center"/>
          </w:tcPr>
          <w:p w:rsidR="00B102FD" w:rsidRPr="001E5043" w:rsidRDefault="00B102FD" w:rsidP="00B65B6C">
            <w:pPr>
              <w:snapToGrid w:val="0"/>
              <w:jc w:val="both"/>
              <w:rPr>
                <w:rFonts w:ascii="標楷體" w:eastAsia="標楷體" w:hAnsi="標楷體"/>
                <w:bCs/>
                <w:color w:val="000000"/>
                <w:sz w:val="28"/>
                <w:szCs w:val="28"/>
              </w:rPr>
            </w:pPr>
          </w:p>
        </w:tc>
      </w:tr>
      <w:tr w:rsidR="00B102FD" w:rsidTr="00B65B6C">
        <w:trPr>
          <w:trHeight w:hRule="exact" w:val="1134"/>
          <w:jc w:val="center"/>
        </w:trPr>
        <w:tc>
          <w:tcPr>
            <w:tcW w:w="1440" w:type="dxa"/>
            <w:vAlign w:val="center"/>
          </w:tcPr>
          <w:p w:rsidR="00B102FD" w:rsidRPr="001E5043" w:rsidRDefault="00B102FD" w:rsidP="00B65B6C">
            <w:pPr>
              <w:snapToGrid w:val="0"/>
              <w:jc w:val="both"/>
              <w:rPr>
                <w:rFonts w:ascii="標楷體" w:eastAsia="標楷體" w:hAnsi="標楷體"/>
                <w:bCs/>
                <w:color w:val="000000"/>
                <w:sz w:val="28"/>
                <w:szCs w:val="28"/>
              </w:rPr>
            </w:pPr>
            <w:r w:rsidRPr="001E5043">
              <w:rPr>
                <w:rFonts w:ascii="標楷體" w:eastAsia="標楷體" w:hAnsi="標楷體" w:hint="eastAsia"/>
                <w:bCs/>
                <w:color w:val="000000"/>
                <w:sz w:val="28"/>
                <w:szCs w:val="28"/>
              </w:rPr>
              <w:t>論文題目</w:t>
            </w:r>
          </w:p>
        </w:tc>
        <w:tc>
          <w:tcPr>
            <w:tcW w:w="8809" w:type="dxa"/>
            <w:gridSpan w:val="4"/>
            <w:vAlign w:val="center"/>
          </w:tcPr>
          <w:p w:rsidR="00B102FD" w:rsidRPr="001E5043" w:rsidRDefault="00B102FD" w:rsidP="00B65B6C">
            <w:pPr>
              <w:snapToGrid w:val="0"/>
              <w:jc w:val="both"/>
              <w:rPr>
                <w:rFonts w:ascii="標楷體" w:eastAsia="標楷體" w:hAnsi="標楷體"/>
                <w:bCs/>
                <w:color w:val="000000"/>
                <w:sz w:val="28"/>
                <w:szCs w:val="28"/>
              </w:rPr>
            </w:pPr>
          </w:p>
        </w:tc>
      </w:tr>
      <w:tr w:rsidR="00B102FD" w:rsidTr="00B65B6C">
        <w:trPr>
          <w:trHeight w:val="4256"/>
          <w:jc w:val="center"/>
        </w:trPr>
        <w:tc>
          <w:tcPr>
            <w:tcW w:w="1440" w:type="dxa"/>
            <w:textDirection w:val="tbRlV"/>
            <w:vAlign w:val="center"/>
          </w:tcPr>
          <w:p w:rsidR="00B102FD" w:rsidRPr="001E5043" w:rsidRDefault="00B102FD" w:rsidP="00B65B6C">
            <w:pPr>
              <w:snapToGrid w:val="0"/>
              <w:ind w:left="113" w:right="113"/>
              <w:jc w:val="center"/>
              <w:rPr>
                <w:rFonts w:ascii="標楷體" w:eastAsia="標楷體" w:hAnsi="標楷體"/>
                <w:bCs/>
                <w:color w:val="000000"/>
                <w:sz w:val="32"/>
                <w:szCs w:val="32"/>
              </w:rPr>
            </w:pPr>
            <w:r w:rsidRPr="001E5043">
              <w:rPr>
                <w:rFonts w:ascii="標楷體" w:eastAsia="標楷體" w:hAnsi="標楷體" w:cs="標楷體" w:hint="eastAsia"/>
                <w:bCs/>
                <w:color w:val="000000"/>
                <w:sz w:val="32"/>
                <w:szCs w:val="32"/>
              </w:rPr>
              <w:t>審查項目</w:t>
            </w:r>
          </w:p>
        </w:tc>
        <w:tc>
          <w:tcPr>
            <w:tcW w:w="8809" w:type="dxa"/>
            <w:gridSpan w:val="4"/>
            <w:vAlign w:val="center"/>
          </w:tcPr>
          <w:p w:rsidR="00B102FD" w:rsidRPr="00B865F9" w:rsidRDefault="00B102FD" w:rsidP="00B65B6C">
            <w:pPr>
              <w:snapToGrid w:val="0"/>
              <w:spacing w:line="480" w:lineRule="auto"/>
              <w:jc w:val="both"/>
              <w:rPr>
                <w:rFonts w:ascii="標楷體" w:eastAsia="標楷體" w:hAnsi="標楷體" w:cs="標楷體"/>
                <w:color w:val="000000"/>
              </w:rPr>
            </w:pPr>
            <w:r>
              <w:rPr>
                <w:rFonts w:ascii="標楷體" w:eastAsia="標楷體" w:hAnsi="標楷體" w:cs="標楷體" w:hint="eastAsia"/>
                <w:color w:val="000000"/>
              </w:rPr>
              <w:t>一、</w:t>
            </w:r>
            <w:r w:rsidRPr="00B865F9">
              <w:rPr>
                <w:rFonts w:ascii="標楷體" w:eastAsia="標楷體" w:hAnsi="標楷體" w:cs="標楷體" w:hint="eastAsia"/>
                <w:color w:val="000000"/>
              </w:rPr>
              <w:t>文字組織</w:t>
            </w:r>
          </w:p>
          <w:p w:rsidR="00B102FD" w:rsidRDefault="00B102FD" w:rsidP="00B65B6C">
            <w:pPr>
              <w:snapToGrid w:val="0"/>
              <w:spacing w:line="480" w:lineRule="auto"/>
              <w:jc w:val="both"/>
              <w:rPr>
                <w:rFonts w:ascii="標楷體" w:eastAsia="標楷體" w:hAnsi="標楷體"/>
                <w:b/>
                <w:bCs/>
                <w:color w:val="000000"/>
                <w:sz w:val="32"/>
                <w:szCs w:val="32"/>
              </w:rPr>
            </w:pPr>
            <w:r>
              <w:rPr>
                <w:rFonts w:ascii="標楷體" w:eastAsia="標楷體" w:hAnsi="標楷體" w:cs="標楷體" w:hint="eastAsia"/>
                <w:color w:val="000000"/>
              </w:rPr>
              <w:t>二、</w:t>
            </w:r>
            <w:r w:rsidRPr="00074CAE">
              <w:rPr>
                <w:rFonts w:ascii="標楷體" w:eastAsia="標楷體" w:hAnsi="標楷體" w:cs="標楷體" w:hint="eastAsia"/>
                <w:color w:val="000000"/>
              </w:rPr>
              <w:t>研究方法及步驟─研究的背景、理念和重要性</w:t>
            </w:r>
          </w:p>
          <w:p w:rsidR="00B102FD" w:rsidRDefault="00B102FD" w:rsidP="00B65B6C">
            <w:pPr>
              <w:snapToGrid w:val="0"/>
              <w:spacing w:line="480" w:lineRule="auto"/>
              <w:jc w:val="both"/>
              <w:rPr>
                <w:rFonts w:ascii="標楷體" w:eastAsia="標楷體" w:hAnsi="標楷體" w:cs="標楷體"/>
                <w:color w:val="000000"/>
              </w:rPr>
            </w:pPr>
            <w:r>
              <w:rPr>
                <w:rFonts w:ascii="標楷體" w:eastAsia="標楷體" w:hAnsi="標楷體" w:cs="標楷體" w:hint="eastAsia"/>
                <w:color w:val="000000"/>
              </w:rPr>
              <w:t>三、</w:t>
            </w:r>
            <w:r w:rsidRPr="00074CAE">
              <w:rPr>
                <w:rFonts w:ascii="標楷體" w:eastAsia="標楷體" w:hAnsi="標楷體" w:cs="標楷體" w:hint="eastAsia"/>
                <w:color w:val="000000"/>
              </w:rPr>
              <w:t>內容及觀點</w:t>
            </w:r>
          </w:p>
          <w:p w:rsidR="00B102FD" w:rsidRDefault="00B102FD" w:rsidP="00B65B6C">
            <w:pPr>
              <w:snapToGrid w:val="0"/>
              <w:spacing w:line="480" w:lineRule="auto"/>
              <w:jc w:val="both"/>
              <w:rPr>
                <w:rFonts w:ascii="標楷體" w:eastAsia="標楷體" w:hAnsi="標楷體" w:cs="標楷體"/>
                <w:color w:val="000000"/>
              </w:rPr>
            </w:pPr>
            <w:r>
              <w:rPr>
                <w:rFonts w:ascii="標楷體" w:eastAsia="標楷體" w:hAnsi="標楷體" w:cs="標楷體" w:hint="eastAsia"/>
                <w:color w:val="000000"/>
              </w:rPr>
              <w:t>四、</w:t>
            </w:r>
            <w:r w:rsidRPr="00074CAE">
              <w:rPr>
                <w:rFonts w:ascii="標楷體" w:eastAsia="標楷體" w:hAnsi="標楷體" w:cs="標楷體" w:hint="eastAsia"/>
                <w:color w:val="000000"/>
              </w:rPr>
              <w:t>創見及貢獻</w:t>
            </w:r>
          </w:p>
          <w:p w:rsidR="00B102FD" w:rsidRDefault="00B102FD" w:rsidP="00B65B6C">
            <w:pPr>
              <w:snapToGrid w:val="0"/>
              <w:spacing w:line="480" w:lineRule="auto"/>
              <w:jc w:val="both"/>
              <w:rPr>
                <w:rFonts w:ascii="標楷體" w:eastAsia="標楷體" w:hAnsi="標楷體"/>
                <w:b/>
                <w:bCs/>
                <w:color w:val="000000"/>
                <w:sz w:val="32"/>
                <w:szCs w:val="32"/>
              </w:rPr>
            </w:pPr>
            <w:r w:rsidRPr="00C36677">
              <w:rPr>
                <w:rFonts w:ascii="標楷體" w:eastAsia="標楷體" w:hAnsi="標楷體" w:cs="標楷體" w:hint="eastAsia"/>
                <w:color w:val="000000"/>
              </w:rPr>
              <w:t>五、口試表現</w:t>
            </w:r>
          </w:p>
        </w:tc>
      </w:tr>
      <w:tr w:rsidR="00B102FD" w:rsidTr="00B65B6C">
        <w:trPr>
          <w:trHeight w:val="1804"/>
          <w:jc w:val="center"/>
        </w:trPr>
        <w:tc>
          <w:tcPr>
            <w:tcW w:w="10249" w:type="dxa"/>
            <w:gridSpan w:val="5"/>
          </w:tcPr>
          <w:p w:rsidR="00B102FD" w:rsidRPr="00106D62" w:rsidRDefault="00B102FD" w:rsidP="00B65B6C">
            <w:pPr>
              <w:widowControl/>
              <w:rPr>
                <w:rFonts w:ascii="標楷體" w:eastAsia="標楷體" w:hAnsi="標楷體"/>
                <w:sz w:val="28"/>
                <w:szCs w:val="28"/>
              </w:rPr>
            </w:pPr>
            <w:r w:rsidRPr="00106D62">
              <w:rPr>
                <w:rFonts w:ascii="標楷體" w:eastAsia="標楷體" w:hAnsi="標楷體" w:hint="eastAsia"/>
                <w:sz w:val="28"/>
                <w:szCs w:val="28"/>
              </w:rPr>
              <w:t>*評分參考規準</w:t>
            </w:r>
          </w:p>
          <w:tbl>
            <w:tblPr>
              <w:tblW w:w="86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441"/>
              <w:gridCol w:w="1442"/>
              <w:gridCol w:w="1442"/>
              <w:gridCol w:w="1442"/>
              <w:gridCol w:w="1442"/>
              <w:gridCol w:w="1443"/>
            </w:tblGrid>
            <w:tr w:rsidR="00B102FD" w:rsidTr="00B65B6C">
              <w:trPr>
                <w:trHeight w:val="450"/>
                <w:jc w:val="center"/>
              </w:trPr>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ascii="標楷體" w:eastAsia="標楷體" w:hAnsi="標楷體" w:hint="eastAsia"/>
                    </w:rPr>
                    <w:t>等級</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ascii="標楷體" w:eastAsia="標楷體" w:hAnsi="標楷體" w:hint="eastAsia"/>
                      <w:bCs/>
                      <w:kern w:val="0"/>
                    </w:rPr>
                    <w:t>非常優秀</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hint="eastAsia"/>
                    </w:rPr>
                    <w:t>優</w:t>
                  </w:r>
                  <w:r>
                    <w:rPr>
                      <w:rFonts w:ascii="標楷體" w:eastAsia="標楷體" w:hAnsi="標楷體" w:hint="eastAsia"/>
                    </w:rPr>
                    <w:t>良</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hint="eastAsia"/>
                    </w:rPr>
                    <w:t>佳</w:t>
                  </w:r>
                  <w:r>
                    <w:rPr>
                      <w:rFonts w:ascii="標楷體" w:eastAsia="標楷體" w:hAnsi="標楷體" w:hint="eastAsia"/>
                    </w:rPr>
                    <w:t>作</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ascii="標楷體" w:eastAsia="標楷體" w:hAnsi="標楷體" w:hint="eastAsia"/>
                    </w:rPr>
                    <w:t>及格</w:t>
                  </w: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hint="eastAsia"/>
                    </w:rPr>
                    <w:t>不及格</w:t>
                  </w:r>
                </w:p>
              </w:tc>
            </w:tr>
            <w:tr w:rsidR="00B102FD" w:rsidTr="00B65B6C">
              <w:trPr>
                <w:trHeight w:val="450"/>
                <w:jc w:val="center"/>
              </w:trPr>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hint="eastAsia"/>
                    </w:rPr>
                    <w:t>分數</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rPr>
                    <w:t>90</w:t>
                  </w:r>
                  <w:r>
                    <w:rPr>
                      <w:rFonts w:eastAsia="標楷體" w:hint="eastAsia"/>
                    </w:rPr>
                    <w:t>分以上</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rPr>
                    <w:t>85</w:t>
                  </w:r>
                  <w:r>
                    <w:rPr>
                      <w:rFonts w:eastAsia="標楷體" w:hint="eastAsia"/>
                    </w:rPr>
                    <w:t>～</w:t>
                  </w:r>
                  <w:r>
                    <w:rPr>
                      <w:rFonts w:eastAsia="標楷體"/>
                    </w:rPr>
                    <w:t>89</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rPr>
                    <w:t>80</w:t>
                  </w:r>
                  <w:r>
                    <w:rPr>
                      <w:rFonts w:eastAsia="標楷體" w:hint="eastAsia"/>
                    </w:rPr>
                    <w:t>～</w:t>
                  </w:r>
                  <w:r>
                    <w:rPr>
                      <w:rFonts w:eastAsia="標楷體"/>
                    </w:rPr>
                    <w:t>84</w:t>
                  </w:r>
                </w:p>
              </w:tc>
              <w:tc>
                <w:tcPr>
                  <w:tcW w:w="14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rPr>
                    <w:t>70</w:t>
                  </w:r>
                  <w:r>
                    <w:rPr>
                      <w:rFonts w:eastAsia="標楷體" w:hint="eastAsia"/>
                    </w:rPr>
                    <w:t>～</w:t>
                  </w:r>
                  <w:r>
                    <w:rPr>
                      <w:rFonts w:eastAsia="標楷體"/>
                    </w:rPr>
                    <w:t>79</w:t>
                  </w: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B102FD" w:rsidRDefault="00B102FD" w:rsidP="00B65B6C">
                  <w:pPr>
                    <w:suppressAutoHyphens/>
                    <w:autoSpaceDN w:val="0"/>
                    <w:jc w:val="center"/>
                    <w:rPr>
                      <w:rFonts w:eastAsia="標楷體"/>
                      <w:kern w:val="3"/>
                    </w:rPr>
                  </w:pPr>
                  <w:r>
                    <w:rPr>
                      <w:rFonts w:eastAsia="標楷體"/>
                    </w:rPr>
                    <w:t>70</w:t>
                  </w:r>
                  <w:r>
                    <w:rPr>
                      <w:rFonts w:eastAsia="標楷體" w:hint="eastAsia"/>
                    </w:rPr>
                    <w:t>分以下</w:t>
                  </w:r>
                </w:p>
              </w:tc>
            </w:tr>
          </w:tbl>
          <w:p w:rsidR="00B102FD" w:rsidRDefault="00B102FD" w:rsidP="00B65B6C">
            <w:pPr>
              <w:snapToGrid w:val="0"/>
              <w:spacing w:line="480" w:lineRule="auto"/>
              <w:jc w:val="both"/>
              <w:rPr>
                <w:rFonts w:ascii="標楷體" w:eastAsia="標楷體" w:hAnsi="標楷體" w:cs="標楷體"/>
                <w:color w:val="000000"/>
              </w:rPr>
            </w:pPr>
          </w:p>
        </w:tc>
      </w:tr>
      <w:tr w:rsidR="00B102FD" w:rsidTr="00B65B6C">
        <w:trPr>
          <w:trHeight w:hRule="exact" w:val="1418"/>
          <w:jc w:val="center"/>
        </w:trPr>
        <w:tc>
          <w:tcPr>
            <w:tcW w:w="5124" w:type="dxa"/>
            <w:gridSpan w:val="3"/>
            <w:vAlign w:val="center"/>
          </w:tcPr>
          <w:p w:rsidR="00B102FD" w:rsidRDefault="00B102FD" w:rsidP="00B65B6C">
            <w:pPr>
              <w:snapToGrid w:val="0"/>
              <w:spacing w:line="360" w:lineRule="auto"/>
              <w:jc w:val="center"/>
              <w:rPr>
                <w:rFonts w:ascii="標楷體" w:eastAsia="標楷體" w:hAnsi="標楷體" w:cs="標楷體"/>
                <w:color w:val="000000"/>
                <w:sz w:val="28"/>
                <w:szCs w:val="28"/>
              </w:rPr>
            </w:pPr>
            <w:r w:rsidRPr="00302248">
              <w:rPr>
                <w:rFonts w:ascii="標楷體" w:eastAsia="標楷體" w:hAnsi="標楷體" w:cs="標楷體" w:hint="eastAsia"/>
                <w:color w:val="000000"/>
                <w:sz w:val="28"/>
                <w:szCs w:val="28"/>
              </w:rPr>
              <w:t>總分</w:t>
            </w:r>
          </w:p>
          <w:p w:rsidR="00B102FD" w:rsidRPr="00D93519" w:rsidRDefault="00B102FD" w:rsidP="00B65B6C">
            <w:pPr>
              <w:snapToGrid w:val="0"/>
              <w:spacing w:line="360" w:lineRule="auto"/>
              <w:jc w:val="center"/>
              <w:rPr>
                <w:rFonts w:ascii="標楷體" w:eastAsia="標楷體" w:hAnsi="標楷體"/>
                <w:bCs/>
                <w:color w:val="000000"/>
              </w:rPr>
            </w:pPr>
            <w:r w:rsidRPr="00D93519">
              <w:rPr>
                <w:rFonts w:ascii="標楷體" w:eastAsia="標楷體" w:hAnsi="標楷體" w:hint="eastAsia"/>
                <w:bCs/>
                <w:color w:val="000000"/>
              </w:rPr>
              <w:t>（請用國字書寫到整數/及格分數柒拾分）</w:t>
            </w:r>
          </w:p>
        </w:tc>
        <w:tc>
          <w:tcPr>
            <w:tcW w:w="5125" w:type="dxa"/>
            <w:gridSpan w:val="2"/>
            <w:vAlign w:val="center"/>
          </w:tcPr>
          <w:p w:rsidR="00B102FD" w:rsidRDefault="00B102FD" w:rsidP="00B65B6C">
            <w:pPr>
              <w:snapToGrid w:val="0"/>
              <w:jc w:val="center"/>
              <w:rPr>
                <w:rFonts w:ascii="標楷體" w:eastAsia="標楷體" w:hAnsi="標楷體"/>
                <w:b/>
                <w:bCs/>
                <w:color w:val="000000"/>
                <w:sz w:val="32"/>
                <w:szCs w:val="32"/>
              </w:rPr>
            </w:pPr>
          </w:p>
        </w:tc>
      </w:tr>
      <w:tr w:rsidR="00B102FD" w:rsidTr="00B65B6C">
        <w:trPr>
          <w:trHeight w:hRule="exact" w:val="1418"/>
          <w:jc w:val="center"/>
        </w:trPr>
        <w:tc>
          <w:tcPr>
            <w:tcW w:w="5124" w:type="dxa"/>
            <w:gridSpan w:val="3"/>
            <w:vAlign w:val="center"/>
          </w:tcPr>
          <w:p w:rsidR="00B102FD" w:rsidRDefault="00B102FD" w:rsidP="00B65B6C">
            <w:pPr>
              <w:snapToGrid w:val="0"/>
              <w:jc w:val="center"/>
              <w:rPr>
                <w:rFonts w:ascii="標楷體" w:eastAsia="標楷體" w:hAnsi="標楷體"/>
                <w:b/>
                <w:bCs/>
                <w:color w:val="000000"/>
                <w:sz w:val="32"/>
                <w:szCs w:val="32"/>
              </w:rPr>
            </w:pPr>
            <w:r>
              <w:rPr>
                <w:rFonts w:ascii="標楷體" w:eastAsia="標楷體" w:hAnsi="標楷體" w:cs="標楷體" w:hint="eastAsia"/>
                <w:color w:val="000000"/>
                <w:sz w:val="28"/>
                <w:szCs w:val="28"/>
              </w:rPr>
              <w:t>論文考試委員簽名</w:t>
            </w:r>
          </w:p>
        </w:tc>
        <w:tc>
          <w:tcPr>
            <w:tcW w:w="5125" w:type="dxa"/>
            <w:gridSpan w:val="2"/>
            <w:vAlign w:val="center"/>
          </w:tcPr>
          <w:p w:rsidR="00B102FD" w:rsidRDefault="00B102FD" w:rsidP="00B65B6C">
            <w:pPr>
              <w:snapToGrid w:val="0"/>
              <w:jc w:val="center"/>
              <w:rPr>
                <w:rFonts w:ascii="標楷體" w:eastAsia="標楷體" w:hAnsi="標楷體"/>
                <w:b/>
                <w:bCs/>
                <w:color w:val="000000"/>
                <w:sz w:val="32"/>
                <w:szCs w:val="32"/>
              </w:rPr>
            </w:pPr>
            <w:r>
              <w:rPr>
                <w:rFonts w:ascii="標楷體" w:eastAsia="標楷體" w:hAnsi="標楷體" w:hint="eastAsia"/>
                <w:b/>
                <w:bCs/>
                <w:color w:val="000000"/>
                <w:sz w:val="32"/>
                <w:szCs w:val="32"/>
              </w:rPr>
              <w:t xml:space="preserve"> </w:t>
            </w:r>
          </w:p>
        </w:tc>
      </w:tr>
    </w:tbl>
    <w:p w:rsidR="00B102FD" w:rsidRDefault="00B102FD" w:rsidP="00B102FD">
      <w:pPr>
        <w:spacing w:line="360" w:lineRule="auto"/>
      </w:pPr>
      <w:r>
        <w:rPr>
          <w:rFonts w:ascii="標楷體" w:eastAsia="標楷體" w:hAnsi="標楷體" w:cs="標楷體" w:hint="eastAsia"/>
          <w:color w:val="000000"/>
        </w:rPr>
        <w:t>附註：每位委員一份（個別簽名）</w:t>
      </w:r>
    </w:p>
    <w:sectPr w:rsidR="00B102FD">
      <w:headerReference w:type="even"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7FA" w:rsidRDefault="00F237FA" w:rsidP="00AF1457">
      <w:r>
        <w:separator/>
      </w:r>
    </w:p>
  </w:endnote>
  <w:endnote w:type="continuationSeparator" w:id="0">
    <w:p w:rsidR="00F237FA" w:rsidRDefault="00F237FA" w:rsidP="00AF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7FA" w:rsidRDefault="00F237FA" w:rsidP="00AF1457">
      <w:r>
        <w:separator/>
      </w:r>
    </w:p>
  </w:footnote>
  <w:footnote w:type="continuationSeparator" w:id="0">
    <w:p w:rsidR="00F237FA" w:rsidRDefault="00F237FA" w:rsidP="00AF14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457" w:rsidRPr="0017558D" w:rsidRDefault="00AF1457" w:rsidP="00190557">
    <w:pPr>
      <w:pStyle w:val="a3"/>
      <w:tabs>
        <w:tab w:val="clear" w:pos="4153"/>
        <w:tab w:val="clear" w:pos="8306"/>
      </w:tabs>
      <w:ind w:right="50"/>
      <w:jc w:val="both"/>
      <w:rPr>
        <w:rFonts w:ascii="標楷體" w:eastAsia="標楷體" w:hAnsi="標楷體"/>
      </w:rPr>
    </w:pPr>
    <w:r>
      <w:rPr>
        <w:rFonts w:ascii="標楷體" w:eastAsia="標楷體" w:hAnsi="標楷體" w:hint="eastAsia"/>
      </w:rPr>
      <w:t>環碩</w:t>
    </w:r>
    <w:r w:rsidRPr="0017558D">
      <w:rPr>
        <w:rFonts w:ascii="標楷體" w:eastAsia="標楷體" w:hAnsi="標楷體" w:hint="eastAsia"/>
      </w:rPr>
      <w:t>班規定辦法</w:t>
    </w:r>
  </w:p>
  <w:p w:rsidR="00AF1457" w:rsidRPr="009E4662" w:rsidRDefault="00AF1457" w:rsidP="00190557">
    <w:pPr>
      <w:pStyle w:val="a3"/>
      <w:jc w:val="both"/>
    </w:pPr>
    <w:r w:rsidRPr="0017558D">
      <w:rPr>
        <w:rFonts w:ascii="標楷體" w:eastAsia="標楷體" w:hAnsi="標楷體" w:hint="eastAsia"/>
      </w:rPr>
      <w:t>【論文考試</w:t>
    </w:r>
    <w:r>
      <w:rPr>
        <w:rFonts w:ascii="標楷體" w:eastAsia="標楷體" w:hAnsi="標楷體" w:hint="eastAsia"/>
      </w:rPr>
      <w:t>程序</w:t>
    </w:r>
    <w:r w:rsidRPr="0017558D">
      <w:rPr>
        <w:rFonts w:ascii="標楷體" w:eastAsia="標楷體" w:hAnsi="標楷體" w:hint="eastAsia"/>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57FF"/>
    <w:multiLevelType w:val="hybridMultilevel"/>
    <w:tmpl w:val="FF447B44"/>
    <w:lvl w:ilvl="0" w:tplc="4F1A2A28">
      <w:start w:val="11"/>
      <w:numFmt w:val="taiwaneseCountingThousand"/>
      <w:lvlText w:val="%1、"/>
      <w:lvlJc w:val="left"/>
      <w:pPr>
        <w:tabs>
          <w:tab w:val="num" w:pos="227"/>
        </w:tabs>
        <w:ind w:left="567" w:hanging="567"/>
      </w:pPr>
      <w:rPr>
        <w:rFonts w:hint="eastAsia"/>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CCE"/>
    <w:rsid w:val="000123A9"/>
    <w:rsid w:val="00047AED"/>
    <w:rsid w:val="00061D3A"/>
    <w:rsid w:val="00081BB0"/>
    <w:rsid w:val="000B45F5"/>
    <w:rsid w:val="00157BE9"/>
    <w:rsid w:val="001852DB"/>
    <w:rsid w:val="001B6E3F"/>
    <w:rsid w:val="00212D11"/>
    <w:rsid w:val="0024158A"/>
    <w:rsid w:val="00254E62"/>
    <w:rsid w:val="00274194"/>
    <w:rsid w:val="00301CF0"/>
    <w:rsid w:val="0030653A"/>
    <w:rsid w:val="0031232F"/>
    <w:rsid w:val="00326965"/>
    <w:rsid w:val="00381AFF"/>
    <w:rsid w:val="003A20DB"/>
    <w:rsid w:val="00434344"/>
    <w:rsid w:val="004E414E"/>
    <w:rsid w:val="005300DE"/>
    <w:rsid w:val="00541B8F"/>
    <w:rsid w:val="0056655E"/>
    <w:rsid w:val="00577454"/>
    <w:rsid w:val="005A7580"/>
    <w:rsid w:val="005C6DCF"/>
    <w:rsid w:val="005E25A2"/>
    <w:rsid w:val="005F0BE0"/>
    <w:rsid w:val="006246D0"/>
    <w:rsid w:val="00650733"/>
    <w:rsid w:val="006861F9"/>
    <w:rsid w:val="006951EE"/>
    <w:rsid w:val="006B3FE1"/>
    <w:rsid w:val="006B4B97"/>
    <w:rsid w:val="0071090A"/>
    <w:rsid w:val="00713665"/>
    <w:rsid w:val="00720590"/>
    <w:rsid w:val="0074504D"/>
    <w:rsid w:val="007773E4"/>
    <w:rsid w:val="00862B28"/>
    <w:rsid w:val="00866251"/>
    <w:rsid w:val="00870E95"/>
    <w:rsid w:val="00892AC7"/>
    <w:rsid w:val="008E4906"/>
    <w:rsid w:val="00930C7D"/>
    <w:rsid w:val="00930F64"/>
    <w:rsid w:val="00971BF2"/>
    <w:rsid w:val="00975E89"/>
    <w:rsid w:val="009F4F2A"/>
    <w:rsid w:val="009F7CCE"/>
    <w:rsid w:val="00A74792"/>
    <w:rsid w:val="00AA32FD"/>
    <w:rsid w:val="00AD7F93"/>
    <w:rsid w:val="00AE2A78"/>
    <w:rsid w:val="00AF1457"/>
    <w:rsid w:val="00B102FD"/>
    <w:rsid w:val="00B25689"/>
    <w:rsid w:val="00B46E9B"/>
    <w:rsid w:val="00B470B1"/>
    <w:rsid w:val="00B82D96"/>
    <w:rsid w:val="00BD5938"/>
    <w:rsid w:val="00C12938"/>
    <w:rsid w:val="00C37FC0"/>
    <w:rsid w:val="00C9119E"/>
    <w:rsid w:val="00CA184E"/>
    <w:rsid w:val="00CA7DF1"/>
    <w:rsid w:val="00CC2CC7"/>
    <w:rsid w:val="00D22915"/>
    <w:rsid w:val="00D46F3B"/>
    <w:rsid w:val="00DA0863"/>
    <w:rsid w:val="00DC6479"/>
    <w:rsid w:val="00DF2770"/>
    <w:rsid w:val="00E47575"/>
    <w:rsid w:val="00E571E9"/>
    <w:rsid w:val="00E61077"/>
    <w:rsid w:val="00EF0AFF"/>
    <w:rsid w:val="00F0233E"/>
    <w:rsid w:val="00F143D7"/>
    <w:rsid w:val="00F237FA"/>
    <w:rsid w:val="00F41AE7"/>
    <w:rsid w:val="00FA4C46"/>
    <w:rsid w:val="00FB5FE7"/>
    <w:rsid w:val="00FD59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F0450"/>
  <w15:docId w15:val="{3F2E5C9B-CF81-4734-95DA-41EEC6D9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457"/>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457"/>
    <w:pPr>
      <w:tabs>
        <w:tab w:val="center" w:pos="4153"/>
        <w:tab w:val="right" w:pos="8306"/>
      </w:tabs>
      <w:snapToGrid w:val="0"/>
    </w:pPr>
    <w:rPr>
      <w:sz w:val="20"/>
    </w:rPr>
  </w:style>
  <w:style w:type="character" w:customStyle="1" w:styleId="a4">
    <w:name w:val="頁首 字元"/>
    <w:basedOn w:val="a0"/>
    <w:link w:val="a3"/>
    <w:uiPriority w:val="99"/>
    <w:rsid w:val="00AF1457"/>
    <w:rPr>
      <w:sz w:val="20"/>
      <w:szCs w:val="20"/>
    </w:rPr>
  </w:style>
  <w:style w:type="paragraph" w:styleId="a5">
    <w:name w:val="footer"/>
    <w:basedOn w:val="a"/>
    <w:link w:val="a6"/>
    <w:uiPriority w:val="99"/>
    <w:unhideWhenUsed/>
    <w:rsid w:val="00AF1457"/>
    <w:pPr>
      <w:tabs>
        <w:tab w:val="center" w:pos="4153"/>
        <w:tab w:val="right" w:pos="8306"/>
      </w:tabs>
      <w:snapToGrid w:val="0"/>
    </w:pPr>
    <w:rPr>
      <w:sz w:val="20"/>
    </w:rPr>
  </w:style>
  <w:style w:type="character" w:customStyle="1" w:styleId="a6">
    <w:name w:val="頁尾 字元"/>
    <w:basedOn w:val="a0"/>
    <w:link w:val="a5"/>
    <w:uiPriority w:val="99"/>
    <w:rsid w:val="00AF1457"/>
    <w:rPr>
      <w:sz w:val="20"/>
      <w:szCs w:val="20"/>
    </w:rPr>
  </w:style>
  <w:style w:type="table" w:styleId="a7">
    <w:name w:val="Table Grid"/>
    <w:basedOn w:val="a1"/>
    <w:uiPriority w:val="59"/>
    <w:rsid w:val="00AE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hsin</cp:lastModifiedBy>
  <cp:revision>19</cp:revision>
  <dcterms:created xsi:type="dcterms:W3CDTF">2021-02-23T08:01:00Z</dcterms:created>
  <dcterms:modified xsi:type="dcterms:W3CDTF">2024-09-20T02:12:00Z</dcterms:modified>
</cp:coreProperties>
</file>